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ACEF" w14:textId="05819A26" w:rsidR="007022E3" w:rsidRPr="00E951A6" w:rsidRDefault="1A8A9153">
      <w:pPr>
        <w:rPr>
          <w:lang w:val="en-CA"/>
        </w:rPr>
      </w:pPr>
      <w:r>
        <w:rPr>
          <w:noProof/>
        </w:rPr>
        <w:drawing>
          <wp:inline distT="0" distB="0" distL="0" distR="0" wp14:anchorId="397E17A2" wp14:editId="707C3FF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96009" cy="1296063"/>
                    </a:xfrm>
                    <a:prstGeom prst="rect">
                      <a:avLst/>
                    </a:prstGeom>
                  </pic:spPr>
                </pic:pic>
              </a:graphicData>
            </a:graphic>
          </wp:inline>
        </w:drawing>
      </w:r>
    </w:p>
    <w:p w14:paraId="55990E9C" w14:textId="77777777" w:rsidR="007022E3" w:rsidRPr="00E951A6" w:rsidRDefault="007022E3">
      <w:pPr>
        <w:rPr>
          <w:lang w:val="en-CA"/>
        </w:rPr>
      </w:pPr>
    </w:p>
    <w:p w14:paraId="6B7D380A" w14:textId="4232038E" w:rsidR="007022E3" w:rsidRPr="00E951A6" w:rsidRDefault="007022E3" w:rsidP="094C41AD">
      <w:pPr>
        <w:rPr>
          <w:szCs w:val="24"/>
          <w:lang w:val="en-CA"/>
        </w:rPr>
      </w:pPr>
    </w:p>
    <w:p w14:paraId="3DDBBEE2" w14:textId="7D451891" w:rsidR="00AC3841" w:rsidRPr="00EB6A73" w:rsidRDefault="007022E3" w:rsidP="007022E3">
      <w:pPr>
        <w:pStyle w:val="Title"/>
        <w:rPr>
          <w:rFonts w:asciiTheme="minorHAnsi" w:hAnsiTheme="minorHAnsi" w:cs="Arial"/>
          <w:b/>
          <w:color w:val="auto"/>
          <w:sz w:val="56"/>
          <w:lang w:val="fr-CA"/>
        </w:rPr>
      </w:pPr>
      <w:r w:rsidRPr="00EB6A73">
        <w:rPr>
          <w:rFonts w:asciiTheme="minorHAnsi" w:hAnsiTheme="minorHAnsi" w:cs="Arial"/>
          <w:b/>
          <w:color w:val="auto"/>
          <w:sz w:val="56"/>
          <w:lang w:val="fr-CA"/>
        </w:rPr>
        <w:t>Plan</w:t>
      </w:r>
      <w:r w:rsidR="00AC3841" w:rsidRPr="00EB6A73">
        <w:rPr>
          <w:rFonts w:asciiTheme="minorHAnsi" w:hAnsiTheme="minorHAnsi" w:cs="Arial"/>
          <w:b/>
          <w:color w:val="auto"/>
          <w:sz w:val="56"/>
          <w:lang w:val="fr-CA"/>
        </w:rPr>
        <w:t xml:space="preserve"> </w:t>
      </w:r>
      <w:r w:rsidR="00EB6A73" w:rsidRPr="00EB6A73">
        <w:rPr>
          <w:rFonts w:asciiTheme="minorHAnsi" w:hAnsiTheme="minorHAnsi" w:cs="Arial"/>
          <w:b/>
          <w:color w:val="auto"/>
          <w:sz w:val="56"/>
          <w:lang w:val="fr-CA"/>
        </w:rPr>
        <w:t>d’accessibilité</w:t>
      </w:r>
    </w:p>
    <w:p w14:paraId="305D7631" w14:textId="189F5BA7" w:rsidR="000553CF" w:rsidRPr="00EB6A73" w:rsidRDefault="00AC3841" w:rsidP="094C41AD">
      <w:pPr>
        <w:pStyle w:val="Title"/>
        <w:rPr>
          <w:rFonts w:asciiTheme="minorHAnsi" w:hAnsiTheme="minorHAnsi" w:cs="Arial"/>
          <w:b/>
          <w:bCs/>
          <w:color w:val="auto"/>
          <w:sz w:val="56"/>
          <w:szCs w:val="56"/>
          <w:lang w:val="fr-CA"/>
        </w:rPr>
      </w:pPr>
      <w:r w:rsidRPr="00EB6A73">
        <w:rPr>
          <w:rFonts w:asciiTheme="minorHAnsi" w:hAnsiTheme="minorHAnsi" w:cs="Arial"/>
          <w:b/>
          <w:bCs/>
          <w:color w:val="auto"/>
          <w:sz w:val="56"/>
          <w:szCs w:val="56"/>
          <w:lang w:val="fr-CA"/>
        </w:rPr>
        <w:t>(</w:t>
      </w:r>
      <w:proofErr w:type="gramStart"/>
      <w:r w:rsidR="009F0688">
        <w:rPr>
          <w:rFonts w:asciiTheme="minorHAnsi" w:hAnsiTheme="minorHAnsi" w:cs="Arial"/>
          <w:b/>
          <w:bCs/>
          <w:color w:val="auto"/>
          <w:sz w:val="56"/>
          <w:szCs w:val="56"/>
          <w:lang w:val="fr-CA"/>
        </w:rPr>
        <w:t>d</w:t>
      </w:r>
      <w:r w:rsidR="00EB6A73" w:rsidRPr="00EB6A73">
        <w:rPr>
          <w:rFonts w:asciiTheme="minorHAnsi" w:hAnsiTheme="minorHAnsi" w:cs="Arial"/>
          <w:b/>
          <w:bCs/>
          <w:color w:val="auto"/>
          <w:sz w:val="56"/>
          <w:szCs w:val="56"/>
          <w:lang w:val="fr-CA"/>
        </w:rPr>
        <w:t>e</w:t>
      </w:r>
      <w:proofErr w:type="gramEnd"/>
      <w:r w:rsidR="00EB6A73" w:rsidRPr="00EB6A73">
        <w:rPr>
          <w:rFonts w:asciiTheme="minorHAnsi" w:hAnsiTheme="minorHAnsi" w:cs="Arial"/>
          <w:b/>
          <w:bCs/>
          <w:color w:val="auto"/>
          <w:sz w:val="56"/>
          <w:szCs w:val="56"/>
          <w:lang w:val="fr-CA"/>
        </w:rPr>
        <w:t xml:space="preserve"> janvier</w:t>
      </w:r>
      <w:r w:rsidR="00657581" w:rsidRPr="00EB6A73">
        <w:rPr>
          <w:rFonts w:asciiTheme="minorHAnsi" w:hAnsiTheme="minorHAnsi" w:cs="Arial"/>
          <w:b/>
          <w:bCs/>
          <w:color w:val="auto"/>
          <w:sz w:val="56"/>
          <w:szCs w:val="56"/>
          <w:lang w:val="fr-CA"/>
        </w:rPr>
        <w:t xml:space="preserve"> </w:t>
      </w:r>
      <w:r w:rsidRPr="00EB6A73">
        <w:rPr>
          <w:rFonts w:asciiTheme="minorHAnsi" w:hAnsiTheme="minorHAnsi" w:cs="Arial"/>
          <w:b/>
          <w:bCs/>
          <w:color w:val="auto"/>
          <w:sz w:val="56"/>
          <w:szCs w:val="56"/>
          <w:lang w:val="fr-CA"/>
        </w:rPr>
        <w:t>20</w:t>
      </w:r>
      <w:r w:rsidR="00CC1665" w:rsidRPr="00EB6A73">
        <w:rPr>
          <w:rFonts w:asciiTheme="minorHAnsi" w:hAnsiTheme="minorHAnsi" w:cs="Arial"/>
          <w:b/>
          <w:bCs/>
          <w:color w:val="auto"/>
          <w:sz w:val="56"/>
          <w:szCs w:val="56"/>
          <w:lang w:val="fr-CA"/>
        </w:rPr>
        <w:t>2</w:t>
      </w:r>
      <w:r w:rsidR="00D04D48" w:rsidRPr="00EB6A73">
        <w:rPr>
          <w:rFonts w:asciiTheme="minorHAnsi" w:hAnsiTheme="minorHAnsi" w:cs="Arial"/>
          <w:b/>
          <w:bCs/>
          <w:color w:val="auto"/>
          <w:sz w:val="56"/>
          <w:szCs w:val="56"/>
          <w:lang w:val="fr-CA"/>
        </w:rPr>
        <w:t>5</w:t>
      </w:r>
      <w:r w:rsidRPr="00EB6A73">
        <w:rPr>
          <w:rFonts w:asciiTheme="minorHAnsi" w:hAnsiTheme="minorHAnsi" w:cs="Arial"/>
          <w:b/>
          <w:bCs/>
          <w:color w:val="auto"/>
          <w:sz w:val="56"/>
          <w:szCs w:val="56"/>
          <w:lang w:val="fr-CA"/>
        </w:rPr>
        <w:t xml:space="preserve"> </w:t>
      </w:r>
      <w:r w:rsidR="00EB6A73" w:rsidRPr="00EB6A73">
        <w:rPr>
          <w:rFonts w:asciiTheme="minorHAnsi" w:hAnsiTheme="minorHAnsi" w:cs="Arial"/>
          <w:b/>
          <w:bCs/>
          <w:color w:val="auto"/>
          <w:sz w:val="56"/>
          <w:szCs w:val="56"/>
          <w:lang w:val="fr-CA"/>
        </w:rPr>
        <w:t>à décembre</w:t>
      </w:r>
      <w:r w:rsidR="00657581" w:rsidRPr="00EB6A73">
        <w:rPr>
          <w:rFonts w:asciiTheme="minorHAnsi" w:hAnsiTheme="minorHAnsi" w:cs="Arial"/>
          <w:b/>
          <w:bCs/>
          <w:color w:val="auto"/>
          <w:sz w:val="56"/>
          <w:szCs w:val="56"/>
          <w:lang w:val="fr-CA"/>
        </w:rPr>
        <w:t xml:space="preserve"> </w:t>
      </w:r>
      <w:r w:rsidRPr="00EB6A73">
        <w:rPr>
          <w:rFonts w:asciiTheme="minorHAnsi" w:hAnsiTheme="minorHAnsi" w:cs="Arial"/>
          <w:b/>
          <w:bCs/>
          <w:color w:val="auto"/>
          <w:sz w:val="56"/>
          <w:szCs w:val="56"/>
          <w:lang w:val="fr-CA"/>
        </w:rPr>
        <w:t>20</w:t>
      </w:r>
      <w:r w:rsidR="00EE5C20" w:rsidRPr="00EB6A73">
        <w:rPr>
          <w:rFonts w:asciiTheme="minorHAnsi" w:hAnsiTheme="minorHAnsi" w:cs="Arial"/>
          <w:b/>
          <w:bCs/>
          <w:color w:val="auto"/>
          <w:sz w:val="56"/>
          <w:szCs w:val="56"/>
          <w:lang w:val="fr-CA"/>
        </w:rPr>
        <w:t>2</w:t>
      </w:r>
      <w:r w:rsidR="00D04D48" w:rsidRPr="00EB6A73">
        <w:rPr>
          <w:rFonts w:asciiTheme="minorHAnsi" w:hAnsiTheme="minorHAnsi" w:cs="Arial"/>
          <w:b/>
          <w:bCs/>
          <w:color w:val="auto"/>
          <w:sz w:val="56"/>
          <w:szCs w:val="56"/>
          <w:lang w:val="fr-CA"/>
        </w:rPr>
        <w:t>6</w:t>
      </w:r>
      <w:r w:rsidRPr="00EB6A73">
        <w:rPr>
          <w:rFonts w:asciiTheme="minorHAnsi" w:hAnsiTheme="minorHAnsi" w:cs="Arial"/>
          <w:b/>
          <w:bCs/>
          <w:color w:val="auto"/>
          <w:sz w:val="56"/>
          <w:szCs w:val="56"/>
          <w:lang w:val="fr-CA"/>
        </w:rPr>
        <w:t>)</w:t>
      </w:r>
      <w:r w:rsidR="1A8A9153" w:rsidRPr="00EB6A73">
        <w:rPr>
          <w:lang w:val="fr-CA"/>
        </w:rPr>
        <w:br/>
      </w:r>
      <w:r w:rsidR="00EB6A73">
        <w:rPr>
          <w:rFonts w:asciiTheme="minorHAnsi" w:hAnsiTheme="minorHAnsi" w:cs="Arial"/>
          <w:b/>
          <w:bCs/>
          <w:color w:val="auto"/>
          <w:sz w:val="56"/>
          <w:szCs w:val="56"/>
          <w:lang w:val="fr-CA"/>
        </w:rPr>
        <w:t>pour la</w:t>
      </w:r>
      <w:r w:rsidR="007022E3" w:rsidRPr="00EB6A73">
        <w:rPr>
          <w:rFonts w:asciiTheme="minorHAnsi" w:hAnsiTheme="minorHAnsi" w:cs="Arial"/>
          <w:b/>
          <w:bCs/>
          <w:color w:val="auto"/>
          <w:sz w:val="56"/>
          <w:szCs w:val="56"/>
          <w:lang w:val="fr-CA"/>
        </w:rPr>
        <w:t xml:space="preserve"> Manitoba Liquor &amp; Lotteries</w:t>
      </w:r>
    </w:p>
    <w:p w14:paraId="530CD5DF" w14:textId="210EEA84" w:rsidR="000553CF" w:rsidRPr="00EB6A73" w:rsidRDefault="00EB6A73">
      <w:pPr>
        <w:rPr>
          <w:sz w:val="28"/>
          <w:szCs w:val="28"/>
          <w:lang w:val="fr-CA"/>
        </w:rPr>
      </w:pPr>
      <w:r w:rsidRPr="00EB6A73">
        <w:rPr>
          <w:sz w:val="28"/>
          <w:szCs w:val="28"/>
          <w:lang w:val="fr-CA"/>
        </w:rPr>
        <w:t xml:space="preserve">Le plan suivant souligne les réalisations de la Manitoba Liquor </w:t>
      </w:r>
      <w:r w:rsidR="4441A87A" w:rsidRPr="00EB6A73">
        <w:rPr>
          <w:sz w:val="28"/>
          <w:szCs w:val="28"/>
          <w:lang w:val="fr-CA"/>
        </w:rPr>
        <w:t xml:space="preserve">&amp; </w:t>
      </w:r>
      <w:r w:rsidR="4441A87A" w:rsidRPr="00367020">
        <w:rPr>
          <w:sz w:val="28"/>
          <w:szCs w:val="28"/>
          <w:lang w:val="fr-CA"/>
        </w:rPr>
        <w:t>Lotteries</w:t>
      </w:r>
      <w:r w:rsidRPr="00367020">
        <w:rPr>
          <w:sz w:val="28"/>
          <w:szCs w:val="28"/>
          <w:lang w:val="fr-CA"/>
        </w:rPr>
        <w:t xml:space="preserve"> </w:t>
      </w:r>
      <w:r w:rsidR="00367020" w:rsidRPr="00367020">
        <w:rPr>
          <w:sz w:val="28"/>
          <w:szCs w:val="28"/>
          <w:lang w:val="fr-CA"/>
        </w:rPr>
        <w:t xml:space="preserve">(MBLL) </w:t>
      </w:r>
      <w:r w:rsidRPr="00367020">
        <w:rPr>
          <w:sz w:val="28"/>
          <w:szCs w:val="28"/>
          <w:lang w:val="fr-CA"/>
        </w:rPr>
        <w:t>au cours des années civiles</w:t>
      </w:r>
      <w:r w:rsidR="4441A87A" w:rsidRPr="00367020">
        <w:rPr>
          <w:sz w:val="28"/>
          <w:szCs w:val="28"/>
          <w:lang w:val="fr-CA"/>
        </w:rPr>
        <w:t xml:space="preserve"> 20</w:t>
      </w:r>
      <w:r w:rsidR="00684CB5" w:rsidRPr="00367020">
        <w:rPr>
          <w:sz w:val="28"/>
          <w:szCs w:val="28"/>
          <w:lang w:val="fr-CA"/>
        </w:rPr>
        <w:t>2</w:t>
      </w:r>
      <w:r w:rsidR="0060796F" w:rsidRPr="00367020">
        <w:rPr>
          <w:sz w:val="28"/>
          <w:szCs w:val="28"/>
          <w:lang w:val="fr-CA"/>
        </w:rPr>
        <w:t>3</w:t>
      </w:r>
      <w:r w:rsidR="4441A87A" w:rsidRPr="00367020">
        <w:rPr>
          <w:sz w:val="28"/>
          <w:szCs w:val="28"/>
          <w:lang w:val="fr-CA"/>
        </w:rPr>
        <w:t xml:space="preserve"> </w:t>
      </w:r>
      <w:r w:rsidRPr="00367020">
        <w:rPr>
          <w:sz w:val="28"/>
          <w:szCs w:val="28"/>
          <w:lang w:val="fr-CA"/>
        </w:rPr>
        <w:t>et</w:t>
      </w:r>
      <w:r w:rsidR="4441A87A" w:rsidRPr="00367020">
        <w:rPr>
          <w:sz w:val="28"/>
          <w:szCs w:val="28"/>
          <w:lang w:val="fr-CA"/>
        </w:rPr>
        <w:t xml:space="preserve"> 202</w:t>
      </w:r>
      <w:r w:rsidR="0060796F" w:rsidRPr="00367020">
        <w:rPr>
          <w:sz w:val="28"/>
          <w:szCs w:val="28"/>
          <w:lang w:val="fr-CA"/>
        </w:rPr>
        <w:t>4</w:t>
      </w:r>
      <w:r w:rsidRPr="00367020">
        <w:rPr>
          <w:sz w:val="28"/>
          <w:szCs w:val="28"/>
          <w:lang w:val="fr-CA"/>
        </w:rPr>
        <w:t>, ainsi que les mesures que la MBLL</w:t>
      </w:r>
      <w:r>
        <w:rPr>
          <w:sz w:val="28"/>
          <w:szCs w:val="28"/>
          <w:lang w:val="fr-CA"/>
        </w:rPr>
        <w:t xml:space="preserve"> s’engagera à prendre au cours des années civiles</w:t>
      </w:r>
      <w:r w:rsidR="4441A87A" w:rsidRPr="00EB6A73">
        <w:rPr>
          <w:sz w:val="28"/>
          <w:szCs w:val="28"/>
          <w:lang w:val="fr-CA"/>
        </w:rPr>
        <w:t xml:space="preserve"> 202</w:t>
      </w:r>
      <w:r w:rsidR="00B568D3" w:rsidRPr="00EB6A73">
        <w:rPr>
          <w:sz w:val="28"/>
          <w:szCs w:val="28"/>
          <w:lang w:val="fr-CA"/>
        </w:rPr>
        <w:t>5</w:t>
      </w:r>
      <w:r w:rsidR="4441A87A" w:rsidRPr="00EB6A73">
        <w:rPr>
          <w:sz w:val="28"/>
          <w:szCs w:val="28"/>
          <w:lang w:val="fr-CA"/>
        </w:rPr>
        <w:t xml:space="preserve"> </w:t>
      </w:r>
      <w:r>
        <w:rPr>
          <w:sz w:val="28"/>
          <w:szCs w:val="28"/>
          <w:lang w:val="fr-CA"/>
        </w:rPr>
        <w:t>et</w:t>
      </w:r>
      <w:r w:rsidR="4441A87A" w:rsidRPr="00EB6A73">
        <w:rPr>
          <w:sz w:val="28"/>
          <w:szCs w:val="28"/>
          <w:lang w:val="fr-CA"/>
        </w:rPr>
        <w:t xml:space="preserve"> 202</w:t>
      </w:r>
      <w:r w:rsidR="00B568D3" w:rsidRPr="00EB6A73">
        <w:rPr>
          <w:sz w:val="28"/>
          <w:szCs w:val="28"/>
          <w:lang w:val="fr-CA"/>
        </w:rPr>
        <w:t>6</w:t>
      </w:r>
      <w:r w:rsidR="4441A87A" w:rsidRPr="00EB6A73">
        <w:rPr>
          <w:sz w:val="28"/>
          <w:szCs w:val="28"/>
          <w:lang w:val="fr-CA"/>
        </w:rPr>
        <w:t>.</w:t>
      </w:r>
    </w:p>
    <w:p w14:paraId="2E75B6F0" w14:textId="77777777" w:rsidR="007022E3" w:rsidRPr="00EB6A73" w:rsidRDefault="007022E3">
      <w:pPr>
        <w:rPr>
          <w:lang w:val="fr-CA"/>
        </w:rPr>
      </w:pPr>
    </w:p>
    <w:sdt>
      <w:sdtPr>
        <w:rPr>
          <w:rFonts w:asciiTheme="minorHAnsi" w:eastAsiaTheme="minorEastAsia" w:hAnsiTheme="minorHAnsi" w:cstheme="minorBidi"/>
          <w:b w:val="0"/>
          <w:bCs w:val="0"/>
          <w:color w:val="auto"/>
          <w:sz w:val="24"/>
          <w:szCs w:val="24"/>
          <w:shd w:val="clear" w:color="auto" w:fill="E6E6E6"/>
          <w:lang w:val="en-CA" w:eastAsia="en-US"/>
        </w:rPr>
        <w:id w:val="855858077"/>
        <w:docPartObj>
          <w:docPartGallery w:val="Table of Contents"/>
          <w:docPartUnique/>
        </w:docPartObj>
      </w:sdtPr>
      <w:sdtEndPr>
        <w:rPr>
          <w:noProof/>
          <w:sz w:val="28"/>
          <w:szCs w:val="28"/>
        </w:rPr>
      </w:sdtEndPr>
      <w:sdtContent>
        <w:p w14:paraId="74F7D061" w14:textId="2AB9BDC4" w:rsidR="007022E3" w:rsidRPr="00E951A6" w:rsidRDefault="0072467B">
          <w:pPr>
            <w:pStyle w:val="TOCHeading"/>
            <w:rPr>
              <w:rFonts w:asciiTheme="minorHAnsi" w:hAnsiTheme="minorHAnsi"/>
              <w:color w:val="000000" w:themeColor="text1"/>
              <w:sz w:val="32"/>
              <w:lang w:val="en-CA"/>
            </w:rPr>
          </w:pPr>
          <w:r>
            <w:rPr>
              <w:rFonts w:asciiTheme="minorHAnsi" w:hAnsiTheme="minorHAnsi"/>
              <w:color w:val="000000" w:themeColor="text1"/>
              <w:sz w:val="32"/>
              <w:lang w:val="en-CA"/>
            </w:rPr>
            <w:t>Table des matières</w:t>
          </w:r>
        </w:p>
        <w:p w14:paraId="160A2184" w14:textId="5F08A1E4" w:rsidR="008770F6" w:rsidRDefault="007022E3">
          <w:pPr>
            <w:pStyle w:val="TOC1"/>
            <w:tabs>
              <w:tab w:val="right" w:leader="dot" w:pos="9530"/>
            </w:tabs>
            <w:rPr>
              <w:rFonts w:eastAsiaTheme="minorEastAsia"/>
              <w:noProof/>
              <w:kern w:val="2"/>
              <w:szCs w:val="24"/>
              <w:lang w:val="en-CA" w:eastAsia="en-CA"/>
              <w14:ligatures w14:val="standardContextual"/>
            </w:rPr>
          </w:pPr>
          <w:r w:rsidRPr="094C41AD">
            <w:rPr>
              <w:color w:val="2B579A"/>
              <w:sz w:val="28"/>
              <w:shd w:val="clear" w:color="auto" w:fill="E6E6E6"/>
              <w:lang w:val="en-CA"/>
            </w:rPr>
            <w:fldChar w:fldCharType="begin"/>
          </w:r>
          <w:r w:rsidRPr="00E951A6">
            <w:rPr>
              <w:sz w:val="28"/>
              <w:lang w:val="en-CA"/>
            </w:rPr>
            <w:instrText xml:space="preserve"> TOC \o "1-3" \h \z \u </w:instrText>
          </w:r>
          <w:r w:rsidRPr="094C41AD">
            <w:rPr>
              <w:color w:val="2B579A"/>
              <w:sz w:val="28"/>
              <w:shd w:val="clear" w:color="auto" w:fill="E6E6E6"/>
              <w:lang w:val="en-CA"/>
            </w:rPr>
            <w:fldChar w:fldCharType="separate"/>
          </w:r>
          <w:hyperlink w:anchor="_Toc187777441" w:history="1">
            <w:r w:rsidR="008770F6" w:rsidRPr="00722730">
              <w:rPr>
                <w:rStyle w:val="Hyperlink"/>
                <w:noProof/>
                <w:lang w:val="fr-CA"/>
              </w:rPr>
              <w:t>Aperçu des programmes et des services</w:t>
            </w:r>
            <w:r w:rsidR="008770F6">
              <w:rPr>
                <w:noProof/>
                <w:webHidden/>
              </w:rPr>
              <w:tab/>
            </w:r>
            <w:r w:rsidR="008770F6">
              <w:rPr>
                <w:noProof/>
                <w:webHidden/>
              </w:rPr>
              <w:fldChar w:fldCharType="begin"/>
            </w:r>
            <w:r w:rsidR="008770F6">
              <w:rPr>
                <w:noProof/>
                <w:webHidden/>
              </w:rPr>
              <w:instrText xml:space="preserve"> PAGEREF _Toc187777441 \h </w:instrText>
            </w:r>
            <w:r w:rsidR="008770F6">
              <w:rPr>
                <w:noProof/>
                <w:webHidden/>
              </w:rPr>
            </w:r>
            <w:r w:rsidR="008770F6">
              <w:rPr>
                <w:noProof/>
                <w:webHidden/>
              </w:rPr>
              <w:fldChar w:fldCharType="separate"/>
            </w:r>
            <w:r w:rsidR="008770F6">
              <w:rPr>
                <w:noProof/>
                <w:webHidden/>
              </w:rPr>
              <w:t>2</w:t>
            </w:r>
            <w:r w:rsidR="008770F6">
              <w:rPr>
                <w:noProof/>
                <w:webHidden/>
              </w:rPr>
              <w:fldChar w:fldCharType="end"/>
            </w:r>
          </w:hyperlink>
        </w:p>
        <w:p w14:paraId="1DB48A57" w14:textId="4F16658D" w:rsidR="008770F6" w:rsidRDefault="004D76FC">
          <w:pPr>
            <w:pStyle w:val="TOC1"/>
            <w:tabs>
              <w:tab w:val="right" w:leader="dot" w:pos="9530"/>
            </w:tabs>
            <w:rPr>
              <w:rFonts w:eastAsiaTheme="minorEastAsia"/>
              <w:noProof/>
              <w:kern w:val="2"/>
              <w:szCs w:val="24"/>
              <w:lang w:val="en-CA" w:eastAsia="en-CA"/>
              <w14:ligatures w14:val="standardContextual"/>
            </w:rPr>
          </w:pPr>
          <w:hyperlink w:anchor="_Toc187777442" w:history="1">
            <w:r w:rsidR="008770F6" w:rsidRPr="00722730">
              <w:rPr>
                <w:rStyle w:val="Hyperlink"/>
                <w:noProof/>
                <w:lang w:val="fr-CA"/>
              </w:rPr>
              <w:t>Déclaration d’engagement</w:t>
            </w:r>
            <w:r w:rsidR="008770F6">
              <w:rPr>
                <w:noProof/>
                <w:webHidden/>
              </w:rPr>
              <w:tab/>
            </w:r>
            <w:r w:rsidR="008770F6">
              <w:rPr>
                <w:noProof/>
                <w:webHidden/>
              </w:rPr>
              <w:fldChar w:fldCharType="begin"/>
            </w:r>
            <w:r w:rsidR="008770F6">
              <w:rPr>
                <w:noProof/>
                <w:webHidden/>
              </w:rPr>
              <w:instrText xml:space="preserve"> PAGEREF _Toc187777442 \h </w:instrText>
            </w:r>
            <w:r w:rsidR="008770F6">
              <w:rPr>
                <w:noProof/>
                <w:webHidden/>
              </w:rPr>
            </w:r>
            <w:r w:rsidR="008770F6">
              <w:rPr>
                <w:noProof/>
                <w:webHidden/>
              </w:rPr>
              <w:fldChar w:fldCharType="separate"/>
            </w:r>
            <w:r w:rsidR="008770F6">
              <w:rPr>
                <w:noProof/>
                <w:webHidden/>
              </w:rPr>
              <w:t>3</w:t>
            </w:r>
            <w:r w:rsidR="008770F6">
              <w:rPr>
                <w:noProof/>
                <w:webHidden/>
              </w:rPr>
              <w:fldChar w:fldCharType="end"/>
            </w:r>
          </w:hyperlink>
        </w:p>
        <w:p w14:paraId="322BE6BA" w14:textId="43ABBC6C" w:rsidR="008770F6" w:rsidRDefault="004D76FC">
          <w:pPr>
            <w:pStyle w:val="TOC1"/>
            <w:tabs>
              <w:tab w:val="right" w:leader="dot" w:pos="9530"/>
            </w:tabs>
            <w:rPr>
              <w:rFonts w:eastAsiaTheme="minorEastAsia"/>
              <w:noProof/>
              <w:kern w:val="2"/>
              <w:szCs w:val="24"/>
              <w:lang w:val="en-CA" w:eastAsia="en-CA"/>
              <w14:ligatures w14:val="standardContextual"/>
            </w:rPr>
          </w:pPr>
          <w:hyperlink w:anchor="_Toc187777443" w:history="1">
            <w:r w:rsidR="008770F6" w:rsidRPr="00722730">
              <w:rPr>
                <w:rStyle w:val="Hyperlink"/>
                <w:noProof/>
                <w:lang w:val="fr-CA"/>
              </w:rPr>
              <w:t>Réalisations en matière d’accessibilité en 2023 et 2024</w:t>
            </w:r>
            <w:r w:rsidR="008770F6">
              <w:rPr>
                <w:noProof/>
                <w:webHidden/>
              </w:rPr>
              <w:tab/>
            </w:r>
            <w:r w:rsidR="008770F6">
              <w:rPr>
                <w:noProof/>
                <w:webHidden/>
              </w:rPr>
              <w:fldChar w:fldCharType="begin"/>
            </w:r>
            <w:r w:rsidR="008770F6">
              <w:rPr>
                <w:noProof/>
                <w:webHidden/>
              </w:rPr>
              <w:instrText xml:space="preserve"> PAGEREF _Toc187777443 \h </w:instrText>
            </w:r>
            <w:r w:rsidR="008770F6">
              <w:rPr>
                <w:noProof/>
                <w:webHidden/>
              </w:rPr>
            </w:r>
            <w:r w:rsidR="008770F6">
              <w:rPr>
                <w:noProof/>
                <w:webHidden/>
              </w:rPr>
              <w:fldChar w:fldCharType="separate"/>
            </w:r>
            <w:r w:rsidR="008770F6">
              <w:rPr>
                <w:noProof/>
                <w:webHidden/>
              </w:rPr>
              <w:t>4</w:t>
            </w:r>
            <w:r w:rsidR="008770F6">
              <w:rPr>
                <w:noProof/>
                <w:webHidden/>
              </w:rPr>
              <w:fldChar w:fldCharType="end"/>
            </w:r>
          </w:hyperlink>
        </w:p>
        <w:p w14:paraId="593F2D1C" w14:textId="7DB8A5A8" w:rsidR="008770F6" w:rsidRDefault="004D76FC">
          <w:pPr>
            <w:pStyle w:val="TOC1"/>
            <w:tabs>
              <w:tab w:val="right" w:leader="dot" w:pos="9530"/>
            </w:tabs>
            <w:rPr>
              <w:rFonts w:eastAsiaTheme="minorEastAsia"/>
              <w:noProof/>
              <w:kern w:val="2"/>
              <w:szCs w:val="24"/>
              <w:lang w:val="en-CA" w:eastAsia="en-CA"/>
              <w14:ligatures w14:val="standardContextual"/>
            </w:rPr>
          </w:pPr>
          <w:hyperlink w:anchor="_Toc187777444" w:history="1">
            <w:r w:rsidR="008770F6" w:rsidRPr="00722730">
              <w:rPr>
                <w:rStyle w:val="Hyperlink"/>
                <w:noProof/>
                <w:lang w:val="fr-CA"/>
              </w:rPr>
              <w:t>Obstacles actuels à l’accessibilité</w:t>
            </w:r>
            <w:r w:rsidR="008770F6">
              <w:rPr>
                <w:noProof/>
                <w:webHidden/>
              </w:rPr>
              <w:tab/>
            </w:r>
            <w:r w:rsidR="008770F6">
              <w:rPr>
                <w:noProof/>
                <w:webHidden/>
              </w:rPr>
              <w:fldChar w:fldCharType="begin"/>
            </w:r>
            <w:r w:rsidR="008770F6">
              <w:rPr>
                <w:noProof/>
                <w:webHidden/>
              </w:rPr>
              <w:instrText xml:space="preserve"> PAGEREF _Toc187777444 \h </w:instrText>
            </w:r>
            <w:r w:rsidR="008770F6">
              <w:rPr>
                <w:noProof/>
                <w:webHidden/>
              </w:rPr>
            </w:r>
            <w:r w:rsidR="008770F6">
              <w:rPr>
                <w:noProof/>
                <w:webHidden/>
              </w:rPr>
              <w:fldChar w:fldCharType="separate"/>
            </w:r>
            <w:r w:rsidR="008770F6">
              <w:rPr>
                <w:noProof/>
                <w:webHidden/>
              </w:rPr>
              <w:t>8</w:t>
            </w:r>
            <w:r w:rsidR="008770F6">
              <w:rPr>
                <w:noProof/>
                <w:webHidden/>
              </w:rPr>
              <w:fldChar w:fldCharType="end"/>
            </w:r>
          </w:hyperlink>
        </w:p>
        <w:p w14:paraId="67B26635" w14:textId="76BBB011" w:rsidR="008770F6" w:rsidRDefault="004D76FC">
          <w:pPr>
            <w:pStyle w:val="TOC1"/>
            <w:tabs>
              <w:tab w:val="right" w:leader="dot" w:pos="9530"/>
            </w:tabs>
            <w:rPr>
              <w:rFonts w:eastAsiaTheme="minorEastAsia"/>
              <w:noProof/>
              <w:kern w:val="2"/>
              <w:szCs w:val="24"/>
              <w:lang w:val="en-CA" w:eastAsia="en-CA"/>
              <w14:ligatures w14:val="standardContextual"/>
            </w:rPr>
          </w:pPr>
          <w:hyperlink w:anchor="_Toc187777445" w:history="1">
            <w:r w:rsidR="008770F6" w:rsidRPr="00722730">
              <w:rPr>
                <w:rStyle w:val="Hyperlink"/>
                <w:noProof/>
                <w:lang w:val="fr-CA"/>
              </w:rPr>
              <w:t>Mesures pour 2025 et 2026</w:t>
            </w:r>
            <w:r w:rsidR="008770F6">
              <w:rPr>
                <w:noProof/>
                <w:webHidden/>
              </w:rPr>
              <w:tab/>
            </w:r>
            <w:r w:rsidR="008770F6">
              <w:rPr>
                <w:noProof/>
                <w:webHidden/>
              </w:rPr>
              <w:fldChar w:fldCharType="begin"/>
            </w:r>
            <w:r w:rsidR="008770F6">
              <w:rPr>
                <w:noProof/>
                <w:webHidden/>
              </w:rPr>
              <w:instrText xml:space="preserve"> PAGEREF _Toc187777445 \h </w:instrText>
            </w:r>
            <w:r w:rsidR="008770F6">
              <w:rPr>
                <w:noProof/>
                <w:webHidden/>
              </w:rPr>
            </w:r>
            <w:r w:rsidR="008770F6">
              <w:rPr>
                <w:noProof/>
                <w:webHidden/>
              </w:rPr>
              <w:fldChar w:fldCharType="separate"/>
            </w:r>
            <w:r w:rsidR="008770F6">
              <w:rPr>
                <w:noProof/>
                <w:webHidden/>
              </w:rPr>
              <w:t>11</w:t>
            </w:r>
            <w:r w:rsidR="008770F6">
              <w:rPr>
                <w:noProof/>
                <w:webHidden/>
              </w:rPr>
              <w:fldChar w:fldCharType="end"/>
            </w:r>
          </w:hyperlink>
        </w:p>
        <w:p w14:paraId="4207F3B1" w14:textId="4C81BFF4" w:rsidR="008770F6" w:rsidRDefault="004D76FC">
          <w:pPr>
            <w:pStyle w:val="TOC1"/>
            <w:tabs>
              <w:tab w:val="right" w:leader="dot" w:pos="9530"/>
            </w:tabs>
            <w:rPr>
              <w:rFonts w:eastAsiaTheme="minorEastAsia"/>
              <w:noProof/>
              <w:kern w:val="2"/>
              <w:szCs w:val="24"/>
              <w:lang w:val="en-CA" w:eastAsia="en-CA"/>
              <w14:ligatures w14:val="standardContextual"/>
            </w:rPr>
          </w:pPr>
          <w:hyperlink w:anchor="_Toc187777446" w:history="1">
            <w:r w:rsidR="008770F6" w:rsidRPr="00722730">
              <w:rPr>
                <w:rStyle w:val="Hyperlink"/>
                <w:noProof/>
                <w:lang w:val="fr-CA"/>
              </w:rPr>
              <w:t>Coordonnées</w:t>
            </w:r>
            <w:r w:rsidR="008770F6">
              <w:rPr>
                <w:noProof/>
                <w:webHidden/>
              </w:rPr>
              <w:tab/>
            </w:r>
            <w:r w:rsidR="008770F6">
              <w:rPr>
                <w:noProof/>
                <w:webHidden/>
              </w:rPr>
              <w:fldChar w:fldCharType="begin"/>
            </w:r>
            <w:r w:rsidR="008770F6">
              <w:rPr>
                <w:noProof/>
                <w:webHidden/>
              </w:rPr>
              <w:instrText xml:space="preserve"> PAGEREF _Toc187777446 \h </w:instrText>
            </w:r>
            <w:r w:rsidR="008770F6">
              <w:rPr>
                <w:noProof/>
                <w:webHidden/>
              </w:rPr>
            </w:r>
            <w:r w:rsidR="008770F6">
              <w:rPr>
                <w:noProof/>
                <w:webHidden/>
              </w:rPr>
              <w:fldChar w:fldCharType="separate"/>
            </w:r>
            <w:r w:rsidR="008770F6">
              <w:rPr>
                <w:noProof/>
                <w:webHidden/>
              </w:rPr>
              <w:t>18</w:t>
            </w:r>
            <w:r w:rsidR="008770F6">
              <w:rPr>
                <w:noProof/>
                <w:webHidden/>
              </w:rPr>
              <w:fldChar w:fldCharType="end"/>
            </w:r>
          </w:hyperlink>
        </w:p>
        <w:p w14:paraId="2542CAEC" w14:textId="461CB17B" w:rsidR="007022E3" w:rsidRPr="00E951A6" w:rsidRDefault="007022E3">
          <w:pPr>
            <w:rPr>
              <w:sz w:val="28"/>
              <w:lang w:val="en-CA"/>
            </w:rPr>
          </w:pPr>
          <w:r w:rsidRPr="094C41AD">
            <w:rPr>
              <w:b/>
              <w:bCs/>
              <w:noProof/>
              <w:color w:val="2B579A"/>
              <w:sz w:val="28"/>
              <w:szCs w:val="28"/>
              <w:lang w:val="en-CA"/>
            </w:rPr>
            <w:fldChar w:fldCharType="end"/>
          </w:r>
        </w:p>
      </w:sdtContent>
    </w:sdt>
    <w:p w14:paraId="6555E845" w14:textId="17EE2C88" w:rsidR="007022E3" w:rsidRPr="0072467B" w:rsidRDefault="0072467B" w:rsidP="4FB68DEB">
      <w:pPr>
        <w:rPr>
          <w:lang w:val="fr-CA"/>
        </w:rPr>
      </w:pPr>
      <w:r w:rsidRPr="0072467B">
        <w:rPr>
          <w:sz w:val="28"/>
          <w:szCs w:val="28"/>
          <w:lang w:val="fr-CA"/>
        </w:rPr>
        <w:t>Cette</w:t>
      </w:r>
      <w:r w:rsidR="1A85882C" w:rsidRPr="0072467B">
        <w:rPr>
          <w:sz w:val="28"/>
          <w:szCs w:val="28"/>
          <w:lang w:val="fr-CA"/>
        </w:rPr>
        <w:t xml:space="preserve"> publication </w:t>
      </w:r>
      <w:r w:rsidRPr="0072467B">
        <w:rPr>
          <w:sz w:val="28"/>
          <w:szCs w:val="28"/>
          <w:lang w:val="fr-CA"/>
        </w:rPr>
        <w:t>est disp</w:t>
      </w:r>
      <w:r>
        <w:rPr>
          <w:sz w:val="28"/>
          <w:szCs w:val="28"/>
          <w:lang w:val="fr-CA"/>
        </w:rPr>
        <w:t>onible en médias substituts sur demande</w:t>
      </w:r>
      <w:r w:rsidR="1A85882C" w:rsidRPr="0072467B">
        <w:rPr>
          <w:sz w:val="28"/>
          <w:szCs w:val="28"/>
          <w:lang w:val="fr-CA"/>
        </w:rPr>
        <w:t>.</w:t>
      </w:r>
    </w:p>
    <w:p w14:paraId="0456308B" w14:textId="472EE1CB" w:rsidR="094C41AD" w:rsidRPr="0072467B" w:rsidRDefault="094C41AD">
      <w:pPr>
        <w:rPr>
          <w:lang w:val="fr-CA"/>
        </w:rPr>
      </w:pPr>
      <w:r w:rsidRPr="0072467B">
        <w:rPr>
          <w:lang w:val="fr-CA"/>
        </w:rPr>
        <w:br w:type="page"/>
      </w:r>
    </w:p>
    <w:p w14:paraId="791A50AD" w14:textId="77777777" w:rsidR="0072467B" w:rsidRPr="009F0688" w:rsidRDefault="0072467B" w:rsidP="0072467B">
      <w:pPr>
        <w:pStyle w:val="Heading1"/>
        <w:rPr>
          <w:rFonts w:asciiTheme="minorHAnsi" w:hAnsiTheme="minorHAnsi"/>
          <w:color w:val="000000" w:themeColor="text1"/>
          <w:sz w:val="40"/>
          <w:szCs w:val="40"/>
          <w:lang w:val="fr-CA"/>
        </w:rPr>
      </w:pPr>
      <w:bookmarkStart w:id="0" w:name="lt_pId006"/>
      <w:bookmarkStart w:id="1" w:name="_Toc187777441"/>
      <w:r w:rsidRPr="009F0688">
        <w:rPr>
          <w:rFonts w:asciiTheme="minorHAnsi" w:hAnsiTheme="minorHAnsi"/>
          <w:color w:val="000000" w:themeColor="text1"/>
          <w:sz w:val="40"/>
          <w:szCs w:val="40"/>
          <w:lang w:val="fr-CA"/>
        </w:rPr>
        <w:lastRenderedPageBreak/>
        <w:t>Aperçu des programmes et des services</w:t>
      </w:r>
      <w:bookmarkEnd w:id="0"/>
      <w:bookmarkEnd w:id="1"/>
    </w:p>
    <w:p w14:paraId="0195EDC5" w14:textId="19FCA870" w:rsidR="0072467B" w:rsidRPr="009F0688" w:rsidRDefault="0072467B" w:rsidP="0072467B">
      <w:pPr>
        <w:rPr>
          <w:sz w:val="28"/>
          <w:szCs w:val="28"/>
          <w:lang w:val="fr-CA"/>
        </w:rPr>
      </w:pPr>
      <w:bookmarkStart w:id="2" w:name="lt_pId007"/>
      <w:r w:rsidRPr="009F0688">
        <w:rPr>
          <w:sz w:val="28"/>
          <w:szCs w:val="28"/>
          <w:lang w:val="fr-CA"/>
        </w:rPr>
        <w:t xml:space="preserve">La Manitoba Liquor &amp; Lotteries </w:t>
      </w:r>
      <w:r w:rsidR="00FF79A5">
        <w:rPr>
          <w:sz w:val="28"/>
          <w:szCs w:val="28"/>
          <w:lang w:val="fr-CA"/>
        </w:rPr>
        <w:t xml:space="preserve">(MBLL) </w:t>
      </w:r>
      <w:r w:rsidRPr="009F0688">
        <w:rPr>
          <w:sz w:val="28"/>
          <w:szCs w:val="28"/>
          <w:lang w:val="fr-CA"/>
        </w:rPr>
        <w:t>est une société d’État de la province du Manitoba.</w:t>
      </w:r>
      <w:bookmarkEnd w:id="2"/>
      <w:r w:rsidRPr="009F0688">
        <w:rPr>
          <w:sz w:val="28"/>
          <w:szCs w:val="28"/>
          <w:lang w:val="fr-CA"/>
        </w:rPr>
        <w:t xml:space="preserve"> </w:t>
      </w:r>
      <w:r w:rsidRPr="009F0688">
        <w:rPr>
          <w:lang w:val="fr-CA"/>
        </w:rPr>
        <w:br/>
      </w:r>
      <w:bookmarkStart w:id="3" w:name="lt_pId008"/>
      <w:r w:rsidRPr="009F0688">
        <w:rPr>
          <w:sz w:val="28"/>
          <w:szCs w:val="28"/>
          <w:lang w:val="fr-CA"/>
        </w:rPr>
        <w:t>Nous distribuons et vendons des boissons alcoolisées, nous offrons des activités de jeu et de divertissement, et nous approvisionnons et distribuons du cannabis non médical aux détaillants de la province, le tout d’une manière socialement responsable.</w:t>
      </w:r>
      <w:bookmarkEnd w:id="3"/>
    </w:p>
    <w:p w14:paraId="414A7559" w14:textId="300B2BE5" w:rsidR="3DB8EBB2" w:rsidRPr="0072467B" w:rsidRDefault="0072467B" w:rsidP="1A35B85D">
      <w:pPr>
        <w:rPr>
          <w:sz w:val="28"/>
          <w:szCs w:val="28"/>
          <w:lang w:val="fr-CA"/>
        </w:rPr>
      </w:pPr>
      <w:bookmarkStart w:id="4" w:name="lt_pId009"/>
      <w:r w:rsidRPr="009F0688">
        <w:rPr>
          <w:sz w:val="28"/>
          <w:szCs w:val="28"/>
          <w:lang w:val="fr-CA"/>
        </w:rPr>
        <w:t>En tant que société d’État, notre mandat consiste à fournir des revenus au gouvernement du Manitoba pour appuyer les programmes et les initiatives provinciaux dans des domaines comme les soins de santé, l’éducation, les services sociaux, le logement et l’infrastructure.</w:t>
      </w:r>
      <w:bookmarkEnd w:id="4"/>
      <w:r w:rsidRPr="009F0688">
        <w:rPr>
          <w:sz w:val="28"/>
          <w:szCs w:val="28"/>
          <w:lang w:val="fr-CA"/>
        </w:rPr>
        <w:t xml:space="preserve"> Chaque année, la MBLL engage 2 % du revenu net annuel prévu pour les programmes de responsabilité sociale liés à l’alcool, au jeu et au cannabis</w:t>
      </w:r>
      <w:r w:rsidR="3DB8EBB2" w:rsidRPr="009F0688">
        <w:rPr>
          <w:sz w:val="28"/>
          <w:szCs w:val="28"/>
          <w:lang w:val="fr-CA"/>
        </w:rPr>
        <w:t>.</w:t>
      </w:r>
    </w:p>
    <w:p w14:paraId="2FDA927A" w14:textId="5041F48B" w:rsidR="0072467B" w:rsidRPr="0072467B" w:rsidRDefault="0072467B" w:rsidP="0072467B">
      <w:pPr>
        <w:rPr>
          <w:sz w:val="28"/>
          <w:szCs w:val="28"/>
          <w:lang w:val="fr-CA"/>
        </w:rPr>
      </w:pPr>
      <w:bookmarkStart w:id="5" w:name="lt_pId011"/>
      <w:r w:rsidRPr="009F0688">
        <w:rPr>
          <w:sz w:val="28"/>
          <w:szCs w:val="28"/>
          <w:lang w:val="fr-CA"/>
        </w:rPr>
        <w:t>En tant que détaillant, la M</w:t>
      </w:r>
      <w:r w:rsidR="00FF79A5">
        <w:rPr>
          <w:sz w:val="28"/>
          <w:szCs w:val="28"/>
          <w:lang w:val="fr-CA"/>
        </w:rPr>
        <w:t>BLL</w:t>
      </w:r>
      <w:r w:rsidRPr="009F0688">
        <w:rPr>
          <w:sz w:val="28"/>
          <w:szCs w:val="28"/>
          <w:lang w:val="fr-CA"/>
        </w:rPr>
        <w:t xml:space="preserve"> exploite 63 Liquor </w:t>
      </w:r>
      <w:proofErr w:type="spellStart"/>
      <w:r w:rsidRPr="009F0688">
        <w:rPr>
          <w:sz w:val="28"/>
          <w:szCs w:val="28"/>
          <w:lang w:val="fr-CA"/>
        </w:rPr>
        <w:t>Marts</w:t>
      </w:r>
      <w:proofErr w:type="spellEnd"/>
      <w:r w:rsidRPr="009F0688">
        <w:rPr>
          <w:sz w:val="28"/>
          <w:szCs w:val="28"/>
          <w:lang w:val="fr-CA"/>
        </w:rPr>
        <w:t xml:space="preserve"> [magasins d'alcool] (</w:t>
      </w:r>
      <w:r w:rsidRPr="00CC1C54">
        <w:rPr>
          <w:sz w:val="28"/>
          <w:szCs w:val="28"/>
          <w:lang w:val="fr-CA"/>
        </w:rPr>
        <w:t xml:space="preserve">dont </w:t>
      </w:r>
      <w:r w:rsidR="002D734F" w:rsidRPr="00CC1C54">
        <w:rPr>
          <w:sz w:val="28"/>
          <w:szCs w:val="28"/>
          <w:lang w:val="fr-CA"/>
        </w:rPr>
        <w:t>6</w:t>
      </w:r>
      <w:r w:rsidRPr="00CC1C54">
        <w:rPr>
          <w:sz w:val="28"/>
          <w:szCs w:val="28"/>
          <w:lang w:val="fr-CA"/>
        </w:rPr>
        <w:t xml:space="preserve"> Liquor</w:t>
      </w:r>
      <w:r w:rsidRPr="009F0688">
        <w:rPr>
          <w:sz w:val="28"/>
          <w:szCs w:val="28"/>
          <w:lang w:val="fr-CA"/>
        </w:rPr>
        <w:t xml:space="preserve"> Mart Express) dans la province.</w:t>
      </w:r>
      <w:bookmarkEnd w:id="5"/>
      <w:r w:rsidRPr="009F0688">
        <w:rPr>
          <w:sz w:val="28"/>
          <w:szCs w:val="28"/>
          <w:lang w:val="fr-CA"/>
        </w:rPr>
        <w:t xml:space="preserve"> </w:t>
      </w:r>
      <w:bookmarkStart w:id="6" w:name="lt_pId012"/>
      <w:r w:rsidRPr="009F0688">
        <w:rPr>
          <w:sz w:val="28"/>
          <w:szCs w:val="28"/>
          <w:lang w:val="fr-CA"/>
        </w:rPr>
        <w:t>À titre de distributeur, de grossiste et de détaillant d’alcool de la province, nous gérons la distribution d’alcool pour environ 1 800 clients commerciaux, y compris les titulaires de licence (bars, restaurants, vendeurs de bière dans les hôtels), les vendeurs d’alcool et les magasins de vins spécialisés, ainsi que les magasins d’alcool.</w:t>
      </w:r>
      <w:bookmarkEnd w:id="6"/>
      <w:r w:rsidRPr="0072467B">
        <w:rPr>
          <w:sz w:val="28"/>
          <w:szCs w:val="28"/>
          <w:lang w:val="fr-CA"/>
        </w:rPr>
        <w:t xml:space="preserve"> </w:t>
      </w:r>
    </w:p>
    <w:p w14:paraId="1AACFD03" w14:textId="6685124E" w:rsidR="00FD24AC" w:rsidRPr="00FD24AC" w:rsidRDefault="00FD24AC" w:rsidP="00FD24AC">
      <w:pPr>
        <w:rPr>
          <w:sz w:val="28"/>
          <w:szCs w:val="28"/>
          <w:lang w:val="fr-CA"/>
        </w:rPr>
      </w:pPr>
      <w:bookmarkStart w:id="7" w:name="lt_pId013"/>
      <w:r w:rsidRPr="009F0688">
        <w:rPr>
          <w:sz w:val="28"/>
          <w:szCs w:val="28"/>
          <w:lang w:val="fr-CA"/>
        </w:rPr>
        <w:t>La MBLL possède et exploite le</w:t>
      </w:r>
      <w:r w:rsidR="00007CD8">
        <w:rPr>
          <w:sz w:val="28"/>
          <w:szCs w:val="28"/>
          <w:lang w:val="fr-CA"/>
        </w:rPr>
        <w:t>s casinos</w:t>
      </w:r>
      <w:r w:rsidRPr="009F0688">
        <w:rPr>
          <w:sz w:val="28"/>
          <w:szCs w:val="28"/>
          <w:lang w:val="fr-CA"/>
        </w:rPr>
        <w:t xml:space="preserve"> Club Regent et </w:t>
      </w:r>
      <w:proofErr w:type="spellStart"/>
      <w:r w:rsidRPr="009F0688">
        <w:rPr>
          <w:sz w:val="28"/>
          <w:szCs w:val="28"/>
          <w:lang w:val="fr-CA"/>
        </w:rPr>
        <w:t>McPhillips</w:t>
      </w:r>
      <w:proofErr w:type="spellEnd"/>
      <w:r w:rsidRPr="009F0688">
        <w:rPr>
          <w:sz w:val="28"/>
          <w:szCs w:val="28"/>
          <w:lang w:val="fr-CA"/>
        </w:rPr>
        <w:t xml:space="preserve"> Station ainsi que le Club Regent </w:t>
      </w:r>
      <w:proofErr w:type="spellStart"/>
      <w:r w:rsidRPr="009F0688">
        <w:rPr>
          <w:sz w:val="28"/>
          <w:szCs w:val="28"/>
          <w:lang w:val="fr-CA"/>
        </w:rPr>
        <w:t>Event</w:t>
      </w:r>
      <w:proofErr w:type="spellEnd"/>
      <w:r w:rsidRPr="009F0688">
        <w:rPr>
          <w:sz w:val="28"/>
          <w:szCs w:val="28"/>
          <w:lang w:val="fr-CA"/>
        </w:rPr>
        <w:t xml:space="preserve"> Centre.</w:t>
      </w:r>
      <w:bookmarkEnd w:id="7"/>
      <w:r w:rsidRPr="009F0688">
        <w:rPr>
          <w:sz w:val="28"/>
          <w:szCs w:val="28"/>
          <w:lang w:val="fr-CA"/>
        </w:rPr>
        <w:t xml:space="preserve"> </w:t>
      </w:r>
      <w:bookmarkStart w:id="8" w:name="lt_pId014"/>
      <w:r w:rsidRPr="009F0688">
        <w:rPr>
          <w:sz w:val="28"/>
          <w:szCs w:val="28"/>
          <w:lang w:val="fr-CA"/>
        </w:rPr>
        <w:t xml:space="preserve">Nous sommes également responsables de la tenue et de la gestion </w:t>
      </w:r>
      <w:r w:rsidRPr="00CC1C54">
        <w:rPr>
          <w:sz w:val="28"/>
          <w:szCs w:val="28"/>
          <w:lang w:val="fr-CA"/>
        </w:rPr>
        <w:t xml:space="preserve">de </w:t>
      </w:r>
      <w:r w:rsidR="009F0688" w:rsidRPr="00CC1C54">
        <w:rPr>
          <w:sz w:val="28"/>
          <w:szCs w:val="28"/>
          <w:lang w:val="fr-CA"/>
        </w:rPr>
        <w:t>3</w:t>
      </w:r>
      <w:r w:rsidRPr="009F0688">
        <w:rPr>
          <w:sz w:val="28"/>
          <w:szCs w:val="28"/>
          <w:lang w:val="fr-CA"/>
        </w:rPr>
        <w:t xml:space="preserve"> casinos des Premières Nations, de la gestion et de l’exploitation d’activités de jeu au Shark Club Gaming Centre for </w:t>
      </w:r>
      <w:proofErr w:type="spellStart"/>
      <w:r w:rsidRPr="009F0688">
        <w:rPr>
          <w:sz w:val="28"/>
          <w:szCs w:val="28"/>
          <w:lang w:val="fr-CA"/>
        </w:rPr>
        <w:t>True</w:t>
      </w:r>
      <w:proofErr w:type="spellEnd"/>
      <w:r w:rsidRPr="009F0688">
        <w:rPr>
          <w:sz w:val="28"/>
          <w:szCs w:val="28"/>
          <w:lang w:val="fr-CA"/>
        </w:rPr>
        <w:t xml:space="preserve"> North Sports &amp; Entertainment, et de la prestation de jeux de hasard en ligne pour les Manitobains par l’entremise de PlayNow.com.</w:t>
      </w:r>
      <w:bookmarkEnd w:id="8"/>
      <w:r w:rsidRPr="009F0688">
        <w:rPr>
          <w:sz w:val="28"/>
          <w:szCs w:val="28"/>
          <w:lang w:val="fr-CA"/>
        </w:rPr>
        <w:t xml:space="preserve"> </w:t>
      </w:r>
      <w:bookmarkStart w:id="9" w:name="lt_pId015"/>
      <w:r w:rsidRPr="009F0688">
        <w:rPr>
          <w:sz w:val="28"/>
          <w:szCs w:val="28"/>
          <w:lang w:val="fr-CA"/>
        </w:rPr>
        <w:t>Nous sommes également responsables de l’exploitation et de l’entretien du réseau d'appareil de loterie vidéo (ALV) de la province.</w:t>
      </w:r>
      <w:bookmarkEnd w:id="9"/>
    </w:p>
    <w:p w14:paraId="450468C5" w14:textId="0CA53EB5" w:rsidR="00FD24AC" w:rsidRPr="00FD24AC" w:rsidRDefault="00FD24AC" w:rsidP="00FD24AC">
      <w:pPr>
        <w:rPr>
          <w:sz w:val="28"/>
          <w:szCs w:val="28"/>
          <w:lang w:val="fr-CA"/>
        </w:rPr>
      </w:pPr>
      <w:bookmarkStart w:id="10" w:name="lt_pId016"/>
      <w:r w:rsidRPr="009F0688">
        <w:rPr>
          <w:sz w:val="28"/>
          <w:szCs w:val="28"/>
          <w:lang w:val="fr-CA"/>
        </w:rPr>
        <w:t>En tant que seul distributeur de produits de loterie, la M</w:t>
      </w:r>
      <w:r w:rsidR="00FF79A5">
        <w:rPr>
          <w:sz w:val="28"/>
          <w:szCs w:val="28"/>
          <w:lang w:val="fr-CA"/>
        </w:rPr>
        <w:t>BLL</w:t>
      </w:r>
      <w:r w:rsidRPr="009F0688">
        <w:rPr>
          <w:sz w:val="28"/>
          <w:szCs w:val="28"/>
          <w:lang w:val="fr-CA"/>
        </w:rPr>
        <w:t xml:space="preserve"> gère un réseau de détaillants de loteries à l’échelle du Manitoba qui est responsable de la vente de produits et de services de loteries, menés et gérés sous l’autorité de la Western </w:t>
      </w:r>
      <w:r w:rsidRPr="009F0688">
        <w:rPr>
          <w:sz w:val="28"/>
          <w:szCs w:val="28"/>
          <w:lang w:val="fr-CA"/>
        </w:rPr>
        <w:lastRenderedPageBreak/>
        <w:t xml:space="preserve">Canada </w:t>
      </w:r>
      <w:proofErr w:type="spellStart"/>
      <w:r w:rsidRPr="009F0688">
        <w:rPr>
          <w:sz w:val="28"/>
          <w:szCs w:val="28"/>
          <w:lang w:val="fr-CA"/>
        </w:rPr>
        <w:t>Lottery</w:t>
      </w:r>
      <w:proofErr w:type="spellEnd"/>
      <w:r w:rsidRPr="009F0688">
        <w:rPr>
          <w:sz w:val="28"/>
          <w:szCs w:val="28"/>
          <w:lang w:val="fr-CA"/>
        </w:rPr>
        <w:t xml:space="preserve"> Corporation. </w:t>
      </w:r>
      <w:r w:rsidRPr="009F0688">
        <w:rPr>
          <w:sz w:val="28"/>
          <w:szCs w:val="28"/>
          <w:lang w:val="en-CA"/>
        </w:rPr>
        <w:t>(p. ex., Lotto 6/49, Lotto Max, Sport Select, Scratch n’ Win).</w:t>
      </w:r>
      <w:bookmarkEnd w:id="10"/>
      <w:r w:rsidRPr="009F0688">
        <w:rPr>
          <w:sz w:val="28"/>
          <w:szCs w:val="28"/>
          <w:lang w:val="en-CA"/>
        </w:rPr>
        <w:t xml:space="preserve"> </w:t>
      </w:r>
      <w:bookmarkStart w:id="11" w:name="lt_pId017"/>
      <w:r w:rsidRPr="009F0688">
        <w:rPr>
          <w:sz w:val="28"/>
          <w:szCs w:val="28"/>
          <w:lang w:val="fr-CA"/>
        </w:rPr>
        <w:t>La MBLL est également le fournisseur exclusif de billets à languette et de papier de bingo dans la province.</w:t>
      </w:r>
      <w:bookmarkEnd w:id="11"/>
    </w:p>
    <w:p w14:paraId="070749C3" w14:textId="23A06192" w:rsidR="00FD24AC" w:rsidRPr="00FD24AC" w:rsidRDefault="00FD24AC" w:rsidP="00FD24AC">
      <w:pPr>
        <w:rPr>
          <w:sz w:val="28"/>
          <w:szCs w:val="28"/>
          <w:lang w:val="fr-CA"/>
        </w:rPr>
      </w:pPr>
      <w:bookmarkStart w:id="12" w:name="lt_pId018"/>
      <w:r w:rsidRPr="009F0688">
        <w:rPr>
          <w:sz w:val="28"/>
          <w:szCs w:val="28"/>
          <w:lang w:val="fr-CA"/>
        </w:rPr>
        <w:t>À titre de grossiste et de distributeur de cannabis à des fins non médicales désigné par la province du Manitoba, la M</w:t>
      </w:r>
      <w:r w:rsidR="00FF79A5">
        <w:rPr>
          <w:sz w:val="28"/>
          <w:szCs w:val="28"/>
          <w:lang w:val="fr-CA"/>
        </w:rPr>
        <w:t>BLL</w:t>
      </w:r>
      <w:r w:rsidRPr="009F0688">
        <w:rPr>
          <w:sz w:val="28"/>
          <w:szCs w:val="28"/>
          <w:lang w:val="fr-CA"/>
        </w:rPr>
        <w:t xml:space="preserve"> facilite l’achat et la livraison de transactions de cannabis à des fins non médicales entre les détaillants de cannabis et les producteurs autorisés.</w:t>
      </w:r>
      <w:bookmarkEnd w:id="12"/>
      <w:r w:rsidRPr="00FD24AC">
        <w:rPr>
          <w:sz w:val="28"/>
          <w:szCs w:val="28"/>
          <w:lang w:val="fr-CA"/>
        </w:rPr>
        <w:t xml:space="preserve"> </w:t>
      </w:r>
    </w:p>
    <w:p w14:paraId="096E77D3" w14:textId="60755CB7" w:rsidR="00FD24AC" w:rsidRPr="00FD24AC" w:rsidRDefault="00FD24AC" w:rsidP="00FD24AC">
      <w:pPr>
        <w:rPr>
          <w:sz w:val="28"/>
          <w:szCs w:val="28"/>
          <w:lang w:val="fr-CA"/>
        </w:rPr>
      </w:pPr>
      <w:bookmarkStart w:id="13" w:name="lt_pId019"/>
      <w:r w:rsidRPr="009F0688">
        <w:rPr>
          <w:sz w:val="28"/>
          <w:szCs w:val="28"/>
          <w:lang w:val="fr-CA"/>
        </w:rPr>
        <w:t>La M</w:t>
      </w:r>
      <w:r w:rsidR="00FF79A5">
        <w:rPr>
          <w:sz w:val="28"/>
          <w:szCs w:val="28"/>
          <w:lang w:val="fr-CA"/>
        </w:rPr>
        <w:t>BLL</w:t>
      </w:r>
      <w:r w:rsidRPr="009F0688">
        <w:rPr>
          <w:sz w:val="28"/>
          <w:szCs w:val="28"/>
          <w:lang w:val="fr-CA"/>
        </w:rPr>
        <w:t xml:space="preserve"> emploie environ 3</w:t>
      </w:r>
      <w:r w:rsidR="009F0688" w:rsidRPr="009F0688">
        <w:rPr>
          <w:sz w:val="28"/>
          <w:szCs w:val="28"/>
          <w:lang w:val="fr-CA"/>
        </w:rPr>
        <w:t> </w:t>
      </w:r>
      <w:r w:rsidRPr="009F0688">
        <w:rPr>
          <w:sz w:val="28"/>
          <w:szCs w:val="28"/>
          <w:lang w:val="fr-CA"/>
        </w:rPr>
        <w:t>000 personnes dans ses bureaux, ses entrepôts, ses casinos et ses points de vente au détail à Winnipeg, à Brandon et à Morris.</w:t>
      </w:r>
      <w:bookmarkEnd w:id="13"/>
      <w:r w:rsidRPr="009F0688">
        <w:rPr>
          <w:sz w:val="28"/>
          <w:szCs w:val="28"/>
          <w:lang w:val="fr-CA"/>
        </w:rPr>
        <w:t xml:space="preserve"> </w:t>
      </w:r>
      <w:bookmarkStart w:id="14" w:name="lt_pId020"/>
      <w:r w:rsidRPr="009F0688">
        <w:rPr>
          <w:sz w:val="28"/>
          <w:szCs w:val="28"/>
          <w:lang w:val="fr-CA"/>
        </w:rPr>
        <w:t>Mettre l’accent sur la durabilité et le bien-être des clients et des employés est au cœur de notre démarche commerciale.</w:t>
      </w:r>
      <w:bookmarkEnd w:id="14"/>
      <w:r w:rsidRPr="00FD24AC">
        <w:rPr>
          <w:sz w:val="28"/>
          <w:szCs w:val="28"/>
          <w:lang w:val="fr-CA"/>
        </w:rPr>
        <w:t xml:space="preserve">  </w:t>
      </w:r>
    </w:p>
    <w:p w14:paraId="59A31322" w14:textId="77777777" w:rsidR="00A007C0" w:rsidRPr="00A007C0" w:rsidRDefault="00A007C0" w:rsidP="00A007C0">
      <w:pPr>
        <w:pStyle w:val="Heading1"/>
        <w:rPr>
          <w:rFonts w:asciiTheme="minorHAnsi" w:hAnsiTheme="minorHAnsi"/>
          <w:color w:val="000000" w:themeColor="text1"/>
          <w:sz w:val="40"/>
          <w:lang w:val="fr-CA"/>
        </w:rPr>
      </w:pPr>
      <w:bookmarkStart w:id="15" w:name="lt_pId021"/>
      <w:bookmarkStart w:id="16" w:name="_Toc187777442"/>
      <w:r w:rsidRPr="004A7A2B">
        <w:rPr>
          <w:rFonts w:asciiTheme="minorHAnsi" w:hAnsiTheme="minorHAnsi"/>
          <w:color w:val="000000" w:themeColor="text1"/>
          <w:sz w:val="40"/>
          <w:lang w:val="fr-CA"/>
        </w:rPr>
        <w:t>Déclaration d’engagement</w:t>
      </w:r>
      <w:bookmarkEnd w:id="15"/>
      <w:bookmarkEnd w:id="16"/>
    </w:p>
    <w:p w14:paraId="6021E5A1" w14:textId="22CBE371" w:rsidR="00A007C0" w:rsidRPr="00A007C0" w:rsidRDefault="00A007C0" w:rsidP="00A007C0">
      <w:pPr>
        <w:rPr>
          <w:sz w:val="28"/>
          <w:lang w:val="fr-CA"/>
        </w:rPr>
      </w:pPr>
      <w:bookmarkStart w:id="17" w:name="lt_pId022"/>
      <w:r w:rsidRPr="004A7A2B">
        <w:rPr>
          <w:sz w:val="28"/>
          <w:szCs w:val="28"/>
          <w:lang w:val="fr-CA"/>
        </w:rPr>
        <w:t xml:space="preserve">La Manitoba Liquor &amp; Lotteries </w:t>
      </w:r>
      <w:r w:rsidR="00E1038C">
        <w:rPr>
          <w:sz w:val="28"/>
          <w:szCs w:val="28"/>
          <w:lang w:val="fr-CA"/>
        </w:rPr>
        <w:t xml:space="preserve">(MBLL) </w:t>
      </w:r>
      <w:r w:rsidRPr="004A7A2B">
        <w:rPr>
          <w:sz w:val="28"/>
          <w:szCs w:val="28"/>
          <w:lang w:val="fr-CA"/>
        </w:rPr>
        <w:t>croit en la diversité et l’inclusion.</w:t>
      </w:r>
      <w:bookmarkEnd w:id="17"/>
      <w:r w:rsidRPr="004A7A2B">
        <w:rPr>
          <w:sz w:val="28"/>
          <w:szCs w:val="28"/>
          <w:lang w:val="fr-CA"/>
        </w:rPr>
        <w:t xml:space="preserve"> </w:t>
      </w:r>
      <w:bookmarkStart w:id="18" w:name="lt_pId023"/>
      <w:r w:rsidRPr="004A7A2B">
        <w:rPr>
          <w:sz w:val="28"/>
          <w:szCs w:val="28"/>
          <w:lang w:val="fr-CA"/>
        </w:rPr>
        <w:t>Nous sommes déterminés à assurer l’égalité d’accès et la participation de tous, quelles que soient leurs capacités.</w:t>
      </w:r>
      <w:bookmarkEnd w:id="18"/>
      <w:r w:rsidRPr="004A7A2B">
        <w:rPr>
          <w:sz w:val="28"/>
          <w:szCs w:val="28"/>
          <w:lang w:val="fr-CA"/>
        </w:rPr>
        <w:t xml:space="preserve"> </w:t>
      </w:r>
      <w:bookmarkStart w:id="19" w:name="lt_pId024"/>
      <w:r w:rsidRPr="004A7A2B">
        <w:rPr>
          <w:sz w:val="28"/>
          <w:szCs w:val="28"/>
          <w:lang w:val="fr-CA"/>
        </w:rPr>
        <w:t>Nous sommes déterminés à traiter toutes les personnes de la façon qui leur permet de conserver leur dignité et leur indépendance.</w:t>
      </w:r>
      <w:bookmarkEnd w:id="19"/>
      <w:r w:rsidRPr="004A7A2B">
        <w:rPr>
          <w:sz w:val="28"/>
          <w:szCs w:val="28"/>
          <w:lang w:val="fr-CA"/>
        </w:rPr>
        <w:t xml:space="preserve"> </w:t>
      </w:r>
      <w:bookmarkStart w:id="20" w:name="lt_pId025"/>
      <w:r w:rsidRPr="004A7A2B">
        <w:rPr>
          <w:sz w:val="28"/>
          <w:szCs w:val="28"/>
          <w:lang w:val="fr-CA"/>
        </w:rPr>
        <w:t xml:space="preserve">Nous sommes déterminés à cerner, à éliminer et à prévenir les obstacles à l’accessibilité et à respecter les exigences de la </w:t>
      </w:r>
      <w:r w:rsidRPr="004A7A2B">
        <w:rPr>
          <w:i/>
          <w:iCs/>
          <w:sz w:val="28"/>
          <w:szCs w:val="28"/>
          <w:lang w:val="fr-CA"/>
        </w:rPr>
        <w:t>Loi sur l’accessibilité pour les Manitobains</w:t>
      </w:r>
      <w:r w:rsidRPr="004A7A2B">
        <w:rPr>
          <w:sz w:val="28"/>
          <w:szCs w:val="28"/>
          <w:lang w:val="fr-CA"/>
        </w:rPr>
        <w:t>.</w:t>
      </w:r>
      <w:bookmarkEnd w:id="20"/>
    </w:p>
    <w:p w14:paraId="23DF3FCD" w14:textId="027E1C74" w:rsidR="00A007C0" w:rsidRPr="00BF6CF1" w:rsidRDefault="00A007C0" w:rsidP="00A007C0">
      <w:pPr>
        <w:rPr>
          <w:sz w:val="28"/>
          <w:szCs w:val="28"/>
          <w:lang w:val="fr-CA"/>
        </w:rPr>
      </w:pPr>
      <w:bookmarkStart w:id="21" w:name="lt_pId026"/>
      <w:r w:rsidRPr="004E25F7">
        <w:rPr>
          <w:sz w:val="28"/>
          <w:szCs w:val="28"/>
          <w:lang w:val="fr-CA"/>
        </w:rPr>
        <w:t xml:space="preserve">La MBLL surveille régulièrement ses activités en ce qui a trait à la </w:t>
      </w:r>
      <w:r w:rsidRPr="004E25F7">
        <w:rPr>
          <w:i/>
          <w:iCs/>
          <w:sz w:val="28"/>
          <w:szCs w:val="28"/>
          <w:lang w:val="fr-CA"/>
        </w:rPr>
        <w:t xml:space="preserve">Loi sur l’accessibilité pour les Manitobains </w:t>
      </w:r>
      <w:r w:rsidRPr="004E25F7">
        <w:rPr>
          <w:sz w:val="28"/>
          <w:szCs w:val="28"/>
          <w:lang w:val="fr-CA"/>
        </w:rPr>
        <w:t>et aux normes.</w:t>
      </w:r>
      <w:bookmarkEnd w:id="21"/>
      <w:r w:rsidRPr="004E25F7">
        <w:rPr>
          <w:sz w:val="28"/>
          <w:szCs w:val="28"/>
          <w:lang w:val="fr-CA"/>
        </w:rPr>
        <w:t xml:space="preserve"> </w:t>
      </w:r>
      <w:bookmarkStart w:id="22" w:name="lt_pId027"/>
      <w:r w:rsidRPr="004E25F7">
        <w:rPr>
          <w:sz w:val="28"/>
          <w:szCs w:val="28"/>
          <w:lang w:val="fr-CA"/>
        </w:rPr>
        <w:t xml:space="preserve">Les politiques de </w:t>
      </w:r>
      <w:r w:rsidR="004E25F7" w:rsidRPr="004E25F7">
        <w:rPr>
          <w:sz w:val="28"/>
          <w:szCs w:val="28"/>
          <w:lang w:val="fr-CA"/>
        </w:rPr>
        <w:t>la MBLL</w:t>
      </w:r>
      <w:r w:rsidRPr="004E25F7">
        <w:rPr>
          <w:sz w:val="28"/>
          <w:szCs w:val="28"/>
          <w:lang w:val="fr-CA"/>
        </w:rPr>
        <w:t>, y compris sa politique d’accessibilité, sont examinées et, au besoin, mises à jour pour en assurer l’uniformité.</w:t>
      </w:r>
      <w:bookmarkEnd w:id="22"/>
      <w:r w:rsidRPr="004E25F7">
        <w:rPr>
          <w:sz w:val="28"/>
          <w:szCs w:val="28"/>
          <w:lang w:val="fr-CA"/>
        </w:rPr>
        <w:t xml:space="preserve"> </w:t>
      </w:r>
      <w:bookmarkStart w:id="23" w:name="lt_pId028"/>
      <w:r w:rsidRPr="004E25F7">
        <w:rPr>
          <w:sz w:val="28"/>
          <w:szCs w:val="28"/>
          <w:lang w:val="fr-CA"/>
        </w:rPr>
        <w:t>Ces politiques sont disponibles en médias substituts sur demande.</w:t>
      </w:r>
      <w:bookmarkEnd w:id="23"/>
    </w:p>
    <w:p w14:paraId="10F8C8BF" w14:textId="77777777" w:rsidR="00C132A3" w:rsidRPr="00BF6CF1" w:rsidRDefault="00C132A3">
      <w:pPr>
        <w:rPr>
          <w:rFonts w:eastAsiaTheme="majorEastAsia" w:cstheme="majorBidi"/>
          <w:b/>
          <w:bCs/>
          <w:color w:val="000000" w:themeColor="text1"/>
          <w:sz w:val="40"/>
          <w:szCs w:val="40"/>
          <w:lang w:val="fr-CA"/>
        </w:rPr>
      </w:pPr>
      <w:r w:rsidRPr="00BF6CF1">
        <w:rPr>
          <w:color w:val="000000" w:themeColor="text1"/>
          <w:sz w:val="40"/>
          <w:szCs w:val="40"/>
          <w:lang w:val="fr-CA"/>
        </w:rPr>
        <w:br w:type="page"/>
      </w:r>
    </w:p>
    <w:p w14:paraId="31D8DAE3" w14:textId="695AABC6" w:rsidR="007022E3" w:rsidRPr="00BF6CF1" w:rsidRDefault="00A007C0" w:rsidP="4FB68DEB">
      <w:pPr>
        <w:pStyle w:val="Heading1"/>
        <w:rPr>
          <w:rFonts w:asciiTheme="minorHAnsi" w:hAnsiTheme="minorHAnsi"/>
          <w:color w:val="000000" w:themeColor="text1"/>
          <w:sz w:val="40"/>
          <w:szCs w:val="40"/>
          <w:lang w:val="fr-CA"/>
        </w:rPr>
      </w:pPr>
      <w:bookmarkStart w:id="24" w:name="_Toc187777443"/>
      <w:r w:rsidRPr="0056281C">
        <w:rPr>
          <w:rFonts w:asciiTheme="minorHAnsi" w:hAnsiTheme="minorHAnsi"/>
          <w:color w:val="000000" w:themeColor="text1"/>
          <w:sz w:val="40"/>
          <w:szCs w:val="40"/>
          <w:lang w:val="fr-CA"/>
        </w:rPr>
        <w:lastRenderedPageBreak/>
        <w:t>Réalisations en matière d’accessibilité en</w:t>
      </w:r>
      <w:r w:rsidR="73157371" w:rsidRPr="0056281C">
        <w:rPr>
          <w:rFonts w:asciiTheme="minorHAnsi" w:hAnsiTheme="minorHAnsi"/>
          <w:color w:val="000000" w:themeColor="text1"/>
          <w:sz w:val="40"/>
          <w:szCs w:val="40"/>
          <w:lang w:val="fr-CA"/>
        </w:rPr>
        <w:t xml:space="preserve"> 20</w:t>
      </w:r>
      <w:r w:rsidR="004D3A41" w:rsidRPr="0056281C">
        <w:rPr>
          <w:rFonts w:asciiTheme="minorHAnsi" w:hAnsiTheme="minorHAnsi"/>
          <w:color w:val="000000" w:themeColor="text1"/>
          <w:sz w:val="40"/>
          <w:szCs w:val="40"/>
          <w:lang w:val="fr-CA"/>
        </w:rPr>
        <w:t>2</w:t>
      </w:r>
      <w:r w:rsidR="002B300C" w:rsidRPr="0056281C">
        <w:rPr>
          <w:rFonts w:asciiTheme="minorHAnsi" w:hAnsiTheme="minorHAnsi"/>
          <w:color w:val="000000" w:themeColor="text1"/>
          <w:sz w:val="40"/>
          <w:szCs w:val="40"/>
          <w:lang w:val="fr-CA"/>
        </w:rPr>
        <w:t>3</w:t>
      </w:r>
      <w:r w:rsidR="73157371" w:rsidRPr="0056281C">
        <w:rPr>
          <w:rFonts w:asciiTheme="minorHAnsi" w:hAnsiTheme="minorHAnsi"/>
          <w:color w:val="000000" w:themeColor="text1"/>
          <w:sz w:val="40"/>
          <w:szCs w:val="40"/>
          <w:lang w:val="fr-CA"/>
        </w:rPr>
        <w:t xml:space="preserve"> </w:t>
      </w:r>
      <w:r w:rsidRPr="0056281C">
        <w:rPr>
          <w:rFonts w:asciiTheme="minorHAnsi" w:hAnsiTheme="minorHAnsi"/>
          <w:color w:val="000000" w:themeColor="text1"/>
          <w:sz w:val="40"/>
          <w:szCs w:val="40"/>
          <w:lang w:val="fr-CA"/>
        </w:rPr>
        <w:t>et</w:t>
      </w:r>
      <w:r w:rsidR="73157371" w:rsidRPr="0056281C">
        <w:rPr>
          <w:rFonts w:asciiTheme="minorHAnsi" w:hAnsiTheme="minorHAnsi"/>
          <w:color w:val="000000" w:themeColor="text1"/>
          <w:sz w:val="40"/>
          <w:szCs w:val="40"/>
          <w:lang w:val="fr-CA"/>
        </w:rPr>
        <w:t xml:space="preserve"> 202</w:t>
      </w:r>
      <w:r w:rsidR="002B300C" w:rsidRPr="0056281C">
        <w:rPr>
          <w:rFonts w:asciiTheme="minorHAnsi" w:hAnsiTheme="minorHAnsi"/>
          <w:color w:val="000000" w:themeColor="text1"/>
          <w:sz w:val="40"/>
          <w:szCs w:val="40"/>
          <w:lang w:val="fr-CA"/>
        </w:rPr>
        <w:t>4</w:t>
      </w:r>
      <w:bookmarkEnd w:id="24"/>
    </w:p>
    <w:p w14:paraId="6521F937" w14:textId="15FB3939" w:rsidR="00FD7282" w:rsidRPr="00BF6CF1" w:rsidRDefault="00BF6CF1" w:rsidP="00FD7282">
      <w:pPr>
        <w:rPr>
          <w:sz w:val="28"/>
          <w:szCs w:val="28"/>
          <w:lang w:val="fr-CA"/>
        </w:rPr>
      </w:pPr>
      <w:r w:rsidRPr="0056281C">
        <w:rPr>
          <w:sz w:val="28"/>
          <w:szCs w:val="28"/>
          <w:lang w:val="fr-CA"/>
        </w:rPr>
        <w:t xml:space="preserve">La Manitoba Liquor &amp; Lotteries </w:t>
      </w:r>
      <w:r w:rsidR="00E1038C">
        <w:rPr>
          <w:sz w:val="28"/>
          <w:szCs w:val="28"/>
          <w:lang w:val="fr-CA"/>
        </w:rPr>
        <w:t xml:space="preserve">(MBLL) </w:t>
      </w:r>
      <w:r w:rsidRPr="0056281C">
        <w:rPr>
          <w:sz w:val="28"/>
          <w:szCs w:val="28"/>
          <w:lang w:val="fr-CA"/>
        </w:rPr>
        <w:t xml:space="preserve">cherche continuellement à </w:t>
      </w:r>
      <w:r w:rsidR="0056281C" w:rsidRPr="0056281C">
        <w:rPr>
          <w:sz w:val="28"/>
          <w:szCs w:val="28"/>
          <w:lang w:val="fr-CA"/>
        </w:rPr>
        <w:t>cerner</w:t>
      </w:r>
      <w:r w:rsidRPr="0056281C">
        <w:rPr>
          <w:sz w:val="28"/>
          <w:szCs w:val="28"/>
          <w:lang w:val="fr-CA"/>
        </w:rPr>
        <w:t>, à éliminer et à prévenir les obstacles pour les personnes handicapées</w:t>
      </w:r>
      <w:r w:rsidR="35AD5E0F" w:rsidRPr="0056281C">
        <w:rPr>
          <w:sz w:val="28"/>
          <w:szCs w:val="28"/>
          <w:lang w:val="fr-CA"/>
        </w:rPr>
        <w:t xml:space="preserve">. </w:t>
      </w:r>
      <w:r w:rsidRPr="0056281C">
        <w:rPr>
          <w:sz w:val="28"/>
          <w:szCs w:val="28"/>
          <w:lang w:val="fr-CA"/>
        </w:rPr>
        <w:t>Les réalisations passées se trouvent sur le site Web de la Société en cliquant sur le lien intitulé :</w:t>
      </w:r>
      <w:r w:rsidR="00705A3F" w:rsidRPr="0056281C">
        <w:rPr>
          <w:sz w:val="28"/>
          <w:szCs w:val="28"/>
          <w:lang w:val="fr-CA"/>
        </w:rPr>
        <w:t xml:space="preserve"> </w:t>
      </w:r>
      <w:hyperlink r:id="rId12">
        <w:r w:rsidR="0D11E21A" w:rsidRPr="0056281C">
          <w:rPr>
            <w:rStyle w:val="Hyperlink"/>
            <w:sz w:val="28"/>
            <w:szCs w:val="28"/>
            <w:lang w:val="fr-CA"/>
          </w:rPr>
          <w:t>p</w:t>
        </w:r>
        <w:r w:rsidRPr="0056281C">
          <w:rPr>
            <w:rStyle w:val="Hyperlink"/>
            <w:sz w:val="28"/>
            <w:szCs w:val="28"/>
            <w:lang w:val="fr-CA"/>
          </w:rPr>
          <w:t>lans précédents</w:t>
        </w:r>
      </w:hyperlink>
      <w:r w:rsidR="45A8D2E9" w:rsidRPr="00BF6CF1">
        <w:rPr>
          <w:sz w:val="28"/>
          <w:szCs w:val="28"/>
          <w:lang w:val="fr-CA"/>
        </w:rPr>
        <w:t>.</w:t>
      </w:r>
    </w:p>
    <w:p w14:paraId="2F4FE639" w14:textId="2C6991EB" w:rsidR="00EB24C0" w:rsidRPr="00367020" w:rsidRDefault="00367020" w:rsidP="00EB24C0">
      <w:pPr>
        <w:shd w:val="clear" w:color="auto" w:fill="FFFFFF" w:themeFill="background1"/>
        <w:rPr>
          <w:rFonts w:eastAsia="Times New Roman"/>
          <w:color w:val="000000" w:themeColor="text1"/>
          <w:sz w:val="28"/>
          <w:szCs w:val="28"/>
          <w:lang w:val="fr-CA"/>
        </w:rPr>
      </w:pPr>
      <w:r w:rsidRPr="00367020">
        <w:rPr>
          <w:rFonts w:eastAsia="Times New Roman"/>
          <w:color w:val="000000" w:themeColor="text1"/>
          <w:sz w:val="28"/>
          <w:szCs w:val="28"/>
          <w:lang w:val="fr-CA"/>
        </w:rPr>
        <w:t xml:space="preserve">Veuillez noter que les réalisations mentionnées et </w:t>
      </w:r>
      <w:r w:rsidR="0056281C">
        <w:rPr>
          <w:rFonts w:eastAsia="Times New Roman"/>
          <w:color w:val="000000" w:themeColor="text1"/>
          <w:sz w:val="28"/>
          <w:szCs w:val="28"/>
          <w:lang w:val="fr-CA"/>
        </w:rPr>
        <w:t>menées à bien</w:t>
      </w:r>
      <w:r w:rsidRPr="00367020">
        <w:rPr>
          <w:rFonts w:eastAsia="Times New Roman"/>
          <w:color w:val="000000" w:themeColor="text1"/>
          <w:sz w:val="28"/>
          <w:szCs w:val="28"/>
          <w:lang w:val="fr-CA"/>
        </w:rPr>
        <w:t xml:space="preserve"> dans les plans d’accessibilité antérieu</w:t>
      </w:r>
      <w:r>
        <w:rPr>
          <w:rFonts w:eastAsia="Times New Roman"/>
          <w:color w:val="000000" w:themeColor="text1"/>
          <w:sz w:val="28"/>
          <w:szCs w:val="28"/>
          <w:lang w:val="fr-CA"/>
        </w:rPr>
        <w:t>rs ne figurent pas ci-dessous</w:t>
      </w:r>
      <w:r w:rsidR="00EB24C0" w:rsidRPr="00367020">
        <w:rPr>
          <w:rFonts w:eastAsia="Times New Roman"/>
          <w:color w:val="000000" w:themeColor="text1"/>
          <w:sz w:val="28"/>
          <w:szCs w:val="28"/>
          <w:lang w:val="fr-CA"/>
        </w:rPr>
        <w:t xml:space="preserve">.  </w:t>
      </w:r>
    </w:p>
    <w:p w14:paraId="67520D9B" w14:textId="58492651" w:rsidR="00C636E8" w:rsidRPr="002726F7" w:rsidRDefault="00367020" w:rsidP="527CF01D">
      <w:pPr>
        <w:rPr>
          <w:sz w:val="28"/>
          <w:szCs w:val="28"/>
          <w:lang w:val="fr-CA"/>
        </w:rPr>
      </w:pPr>
      <w:r w:rsidRPr="002726F7">
        <w:rPr>
          <w:sz w:val="28"/>
          <w:szCs w:val="28"/>
          <w:lang w:val="fr-CA"/>
        </w:rPr>
        <w:t>Au cours des années civiles</w:t>
      </w:r>
      <w:r w:rsidR="00680CBB" w:rsidRPr="002726F7">
        <w:rPr>
          <w:sz w:val="28"/>
          <w:szCs w:val="28"/>
          <w:lang w:val="fr-CA"/>
        </w:rPr>
        <w:t xml:space="preserve"> </w:t>
      </w:r>
      <w:r w:rsidR="015E68D7" w:rsidRPr="002726F7">
        <w:rPr>
          <w:sz w:val="28"/>
          <w:szCs w:val="28"/>
          <w:lang w:val="fr-CA"/>
        </w:rPr>
        <w:t>20</w:t>
      </w:r>
      <w:r w:rsidR="00C20AFB" w:rsidRPr="002726F7">
        <w:rPr>
          <w:sz w:val="28"/>
          <w:szCs w:val="28"/>
          <w:lang w:val="fr-CA"/>
        </w:rPr>
        <w:t>2</w:t>
      </w:r>
      <w:r w:rsidR="00271241" w:rsidRPr="002726F7">
        <w:rPr>
          <w:sz w:val="28"/>
          <w:szCs w:val="28"/>
          <w:lang w:val="fr-CA"/>
        </w:rPr>
        <w:t>3</w:t>
      </w:r>
      <w:r w:rsidR="015E68D7" w:rsidRPr="002726F7">
        <w:rPr>
          <w:sz w:val="28"/>
          <w:szCs w:val="28"/>
          <w:lang w:val="fr-CA"/>
        </w:rPr>
        <w:t xml:space="preserve"> </w:t>
      </w:r>
      <w:r w:rsidRPr="002726F7">
        <w:rPr>
          <w:sz w:val="28"/>
          <w:szCs w:val="28"/>
          <w:lang w:val="fr-CA"/>
        </w:rPr>
        <w:t>et</w:t>
      </w:r>
      <w:r w:rsidR="015E68D7" w:rsidRPr="002726F7">
        <w:rPr>
          <w:sz w:val="28"/>
          <w:szCs w:val="28"/>
          <w:lang w:val="fr-CA"/>
        </w:rPr>
        <w:t xml:space="preserve"> 202</w:t>
      </w:r>
      <w:r w:rsidR="00271241" w:rsidRPr="002726F7">
        <w:rPr>
          <w:sz w:val="28"/>
          <w:szCs w:val="28"/>
          <w:lang w:val="fr-CA"/>
        </w:rPr>
        <w:t>4</w:t>
      </w:r>
      <w:r w:rsidR="015E68D7" w:rsidRPr="002726F7">
        <w:rPr>
          <w:sz w:val="28"/>
          <w:szCs w:val="28"/>
          <w:lang w:val="fr-CA"/>
        </w:rPr>
        <w:t xml:space="preserve">, </w:t>
      </w:r>
      <w:r w:rsidRPr="002726F7">
        <w:rPr>
          <w:sz w:val="28"/>
          <w:szCs w:val="28"/>
          <w:lang w:val="fr-CA"/>
        </w:rPr>
        <w:t>la M</w:t>
      </w:r>
      <w:r w:rsidR="002726F7" w:rsidRPr="002726F7">
        <w:rPr>
          <w:sz w:val="28"/>
          <w:szCs w:val="28"/>
          <w:lang w:val="fr-CA"/>
        </w:rPr>
        <w:t>B</w:t>
      </w:r>
      <w:r w:rsidRPr="002726F7">
        <w:rPr>
          <w:sz w:val="28"/>
          <w:szCs w:val="28"/>
          <w:lang w:val="fr-CA"/>
        </w:rPr>
        <w:t>LL</w:t>
      </w:r>
      <w:r w:rsidR="002726F7" w:rsidRPr="002726F7">
        <w:rPr>
          <w:sz w:val="28"/>
          <w:szCs w:val="28"/>
          <w:lang w:val="fr-CA"/>
        </w:rPr>
        <w:t xml:space="preserve"> a entrepris les mesures suivantes pour amél</w:t>
      </w:r>
      <w:r w:rsidR="002726F7">
        <w:rPr>
          <w:sz w:val="28"/>
          <w:szCs w:val="28"/>
          <w:lang w:val="fr-CA"/>
        </w:rPr>
        <w:t>iorer l’accessibilité pour ses clients et ses employés </w:t>
      </w:r>
      <w:r w:rsidR="00EF1C40" w:rsidRPr="002726F7">
        <w:rPr>
          <w:sz w:val="28"/>
          <w:szCs w:val="28"/>
          <w:lang w:val="fr-CA"/>
        </w:rPr>
        <w:t>:</w:t>
      </w:r>
    </w:p>
    <w:p w14:paraId="51E0D6AA" w14:textId="4FEC81CF" w:rsidR="00EC4F21" w:rsidRDefault="008651F6">
      <w:pPr>
        <w:rPr>
          <w:b/>
          <w:bCs/>
          <w:sz w:val="28"/>
          <w:szCs w:val="28"/>
        </w:rPr>
      </w:pPr>
      <w:proofErr w:type="spellStart"/>
      <w:r>
        <w:rPr>
          <w:b/>
          <w:bCs/>
          <w:sz w:val="28"/>
          <w:szCs w:val="28"/>
        </w:rPr>
        <w:t>Organisation</w:t>
      </w:r>
      <w:proofErr w:type="spellEnd"/>
      <w:r w:rsidR="0AD216C6" w:rsidRPr="4FB68DEB">
        <w:rPr>
          <w:b/>
          <w:bCs/>
          <w:sz w:val="28"/>
          <w:szCs w:val="28"/>
        </w:rPr>
        <w:t xml:space="preserve"> </w:t>
      </w:r>
    </w:p>
    <w:p w14:paraId="64126353" w14:textId="15221DBD" w:rsidR="00954BF3" w:rsidRPr="0056281C" w:rsidRDefault="00954BF3" w:rsidP="00954BF3">
      <w:pPr>
        <w:pStyle w:val="ListParagraph"/>
        <w:numPr>
          <w:ilvl w:val="0"/>
          <w:numId w:val="20"/>
        </w:numPr>
        <w:rPr>
          <w:sz w:val="28"/>
          <w:szCs w:val="28"/>
          <w:lang w:val="fr-CA"/>
        </w:rPr>
      </w:pPr>
      <w:bookmarkStart w:id="25" w:name="lt_pId035"/>
      <w:bookmarkStart w:id="26" w:name="_Hlk185515799"/>
      <w:r w:rsidRPr="0056281C">
        <w:rPr>
          <w:sz w:val="28"/>
          <w:szCs w:val="28"/>
          <w:lang w:val="fr-CA"/>
        </w:rPr>
        <w:t xml:space="preserve">Un nouveau cadre à long terme </w:t>
      </w:r>
      <w:r w:rsidR="00224027" w:rsidRPr="0056281C">
        <w:rPr>
          <w:sz w:val="28"/>
          <w:szCs w:val="28"/>
          <w:lang w:val="fr-CA"/>
        </w:rPr>
        <w:t>sur la diversité, l’équité et l’inclusion (</w:t>
      </w:r>
      <w:r w:rsidR="00834425" w:rsidRPr="0056281C">
        <w:rPr>
          <w:sz w:val="28"/>
          <w:szCs w:val="28"/>
          <w:lang w:val="fr-CA"/>
        </w:rPr>
        <w:t>DEI</w:t>
      </w:r>
      <w:r w:rsidR="00224027" w:rsidRPr="0056281C">
        <w:rPr>
          <w:sz w:val="28"/>
          <w:szCs w:val="28"/>
          <w:lang w:val="fr-CA"/>
        </w:rPr>
        <w:t>) a été élaboré</w:t>
      </w:r>
      <w:r w:rsidRPr="0056281C">
        <w:rPr>
          <w:sz w:val="28"/>
          <w:szCs w:val="28"/>
          <w:lang w:val="fr-CA"/>
        </w:rPr>
        <w:t xml:space="preserve"> par le Comité </w:t>
      </w:r>
      <w:r w:rsidR="00834425" w:rsidRPr="0056281C">
        <w:rPr>
          <w:sz w:val="28"/>
          <w:szCs w:val="28"/>
          <w:lang w:val="fr-CA"/>
        </w:rPr>
        <w:t>DEI</w:t>
      </w:r>
      <w:r w:rsidRPr="0056281C">
        <w:rPr>
          <w:sz w:val="28"/>
          <w:szCs w:val="28"/>
          <w:lang w:val="fr-CA"/>
        </w:rPr>
        <w:t>.</w:t>
      </w:r>
      <w:bookmarkEnd w:id="25"/>
      <w:r w:rsidRPr="0056281C">
        <w:rPr>
          <w:sz w:val="28"/>
          <w:szCs w:val="28"/>
          <w:lang w:val="fr-CA"/>
        </w:rPr>
        <w:t xml:space="preserve"> </w:t>
      </w:r>
      <w:bookmarkStart w:id="27" w:name="lt_pId036"/>
      <w:r w:rsidRPr="0056281C">
        <w:rPr>
          <w:sz w:val="28"/>
          <w:szCs w:val="28"/>
          <w:lang w:val="fr-CA"/>
        </w:rPr>
        <w:t xml:space="preserve">Ce nouveau cadre </w:t>
      </w:r>
      <w:r w:rsidR="00224027" w:rsidRPr="0056281C">
        <w:rPr>
          <w:sz w:val="28"/>
          <w:szCs w:val="28"/>
          <w:lang w:val="fr-CA"/>
        </w:rPr>
        <w:t>tient</w:t>
      </w:r>
      <w:r w:rsidRPr="0056281C">
        <w:rPr>
          <w:sz w:val="28"/>
          <w:szCs w:val="28"/>
          <w:lang w:val="fr-CA"/>
        </w:rPr>
        <w:t xml:space="preserve"> compte des considérations relatives à l’accessibilité</w:t>
      </w:r>
      <w:r w:rsidR="0056281C" w:rsidRPr="0056281C">
        <w:rPr>
          <w:sz w:val="28"/>
          <w:szCs w:val="28"/>
          <w:lang w:val="fr-CA"/>
        </w:rPr>
        <w:t xml:space="preserve"> pour </w:t>
      </w:r>
      <w:r w:rsidR="0056281C">
        <w:rPr>
          <w:sz w:val="28"/>
          <w:szCs w:val="28"/>
          <w:lang w:val="fr-CA"/>
        </w:rPr>
        <w:t xml:space="preserve">les années </w:t>
      </w:r>
      <w:r w:rsidR="0056281C" w:rsidRPr="0056281C">
        <w:rPr>
          <w:sz w:val="28"/>
          <w:szCs w:val="28"/>
          <w:lang w:val="fr-CA"/>
        </w:rPr>
        <w:t>2023</w:t>
      </w:r>
      <w:r w:rsidR="0056281C">
        <w:rPr>
          <w:sz w:val="28"/>
          <w:szCs w:val="28"/>
          <w:lang w:val="fr-CA"/>
        </w:rPr>
        <w:t xml:space="preserve"> à </w:t>
      </w:r>
      <w:r w:rsidR="0056281C" w:rsidRPr="0056281C">
        <w:rPr>
          <w:sz w:val="28"/>
          <w:szCs w:val="28"/>
          <w:lang w:val="fr-CA"/>
        </w:rPr>
        <w:t>2026</w:t>
      </w:r>
      <w:r w:rsidRPr="0056281C">
        <w:rPr>
          <w:sz w:val="28"/>
          <w:szCs w:val="28"/>
          <w:lang w:val="fr-CA"/>
        </w:rPr>
        <w:t>.</w:t>
      </w:r>
      <w:bookmarkEnd w:id="27"/>
    </w:p>
    <w:p w14:paraId="3079468A" w14:textId="2A0F8B3C" w:rsidR="00954BF3" w:rsidRPr="00F00B86" w:rsidRDefault="00954BF3" w:rsidP="00954BF3">
      <w:pPr>
        <w:pStyle w:val="ListParagraph"/>
        <w:numPr>
          <w:ilvl w:val="0"/>
          <w:numId w:val="20"/>
        </w:numPr>
        <w:rPr>
          <w:sz w:val="28"/>
          <w:szCs w:val="28"/>
          <w:lang w:val="fr-CA"/>
        </w:rPr>
      </w:pPr>
      <w:bookmarkStart w:id="28" w:name="lt_pId037"/>
      <w:r w:rsidRPr="00F00B86">
        <w:rPr>
          <w:sz w:val="28"/>
          <w:szCs w:val="28"/>
          <w:lang w:val="fr-CA"/>
        </w:rPr>
        <w:t xml:space="preserve">Les exigences en matière d’accessibilité ont </w:t>
      </w:r>
      <w:r w:rsidR="00E14199" w:rsidRPr="00F00B86">
        <w:rPr>
          <w:sz w:val="28"/>
          <w:szCs w:val="28"/>
          <w:lang w:val="fr-CA"/>
        </w:rPr>
        <w:t xml:space="preserve">été </w:t>
      </w:r>
      <w:r w:rsidRPr="00F00B86">
        <w:rPr>
          <w:sz w:val="28"/>
          <w:szCs w:val="28"/>
          <w:lang w:val="fr-CA"/>
        </w:rPr>
        <w:t>intégrées à la politique de développement de l’éducation de la Société.</w:t>
      </w:r>
      <w:bookmarkEnd w:id="28"/>
      <w:r w:rsidRPr="00F00B86">
        <w:rPr>
          <w:sz w:val="28"/>
          <w:szCs w:val="28"/>
          <w:lang w:val="fr-CA"/>
        </w:rPr>
        <w:t xml:space="preserve"> </w:t>
      </w:r>
    </w:p>
    <w:bookmarkEnd w:id="26"/>
    <w:p w14:paraId="2801BBDD" w14:textId="7EEF92D5" w:rsidR="4FB68DEB" w:rsidRPr="00A47574" w:rsidRDefault="00A47574" w:rsidP="60650406">
      <w:pPr>
        <w:pStyle w:val="ListParagraph"/>
        <w:numPr>
          <w:ilvl w:val="0"/>
          <w:numId w:val="20"/>
        </w:numPr>
        <w:rPr>
          <w:b/>
          <w:bCs/>
          <w:sz w:val="28"/>
          <w:szCs w:val="28"/>
          <w:lang w:val="fr-CA"/>
        </w:rPr>
      </w:pPr>
      <w:r w:rsidRPr="00A47574">
        <w:rPr>
          <w:sz w:val="28"/>
          <w:szCs w:val="28"/>
          <w:lang w:val="fr-CA"/>
        </w:rPr>
        <w:t xml:space="preserve">Une liste de spécifications en matière </w:t>
      </w:r>
      <w:r>
        <w:rPr>
          <w:sz w:val="28"/>
          <w:szCs w:val="28"/>
          <w:lang w:val="fr-CA"/>
        </w:rPr>
        <w:t>d’approvisionnement a été élaborée pour garantir la prise en compte des exigences d’accessibilité dans les contrats standard</w:t>
      </w:r>
      <w:r w:rsidR="00F00B86">
        <w:rPr>
          <w:sz w:val="28"/>
          <w:szCs w:val="28"/>
          <w:lang w:val="fr-CA"/>
        </w:rPr>
        <w:t xml:space="preserve"> d’approvisionnement en biens et services</w:t>
      </w:r>
      <w:r w:rsidR="50B2F100" w:rsidRPr="00A47574">
        <w:rPr>
          <w:sz w:val="28"/>
          <w:szCs w:val="28"/>
          <w:lang w:val="fr-CA"/>
        </w:rPr>
        <w:t>.</w:t>
      </w:r>
    </w:p>
    <w:p w14:paraId="3AE6BAA5" w14:textId="5724822E" w:rsidR="4FB68DEB" w:rsidRPr="0057628D" w:rsidRDefault="00270C05" w:rsidP="60650406">
      <w:pPr>
        <w:pStyle w:val="ListParagraph"/>
        <w:numPr>
          <w:ilvl w:val="0"/>
          <w:numId w:val="20"/>
        </w:numPr>
        <w:rPr>
          <w:b/>
          <w:bCs/>
          <w:sz w:val="28"/>
          <w:szCs w:val="28"/>
          <w:lang w:val="fr-CA"/>
        </w:rPr>
      </w:pPr>
      <w:r>
        <w:rPr>
          <w:sz w:val="28"/>
          <w:szCs w:val="28"/>
          <w:lang w:val="fr-CA"/>
        </w:rPr>
        <w:t>L</w:t>
      </w:r>
      <w:r w:rsidR="003B25A3" w:rsidRPr="003B25A3">
        <w:rPr>
          <w:sz w:val="28"/>
          <w:szCs w:val="28"/>
          <w:lang w:val="fr-CA"/>
        </w:rPr>
        <w:t>’engagement enver</w:t>
      </w:r>
      <w:r w:rsidR="003B25A3">
        <w:rPr>
          <w:sz w:val="28"/>
          <w:szCs w:val="28"/>
          <w:lang w:val="fr-CA"/>
        </w:rPr>
        <w:t>s</w:t>
      </w:r>
      <w:r w:rsidR="003B25A3" w:rsidRPr="003B25A3">
        <w:rPr>
          <w:sz w:val="28"/>
          <w:szCs w:val="28"/>
          <w:lang w:val="fr-CA"/>
        </w:rPr>
        <w:t xml:space="preserve"> l’</w:t>
      </w:r>
      <w:r w:rsidR="008249D2" w:rsidRPr="003B25A3">
        <w:rPr>
          <w:i/>
          <w:iCs/>
          <w:sz w:val="28"/>
          <w:szCs w:val="28"/>
          <w:lang w:val="fr-CA"/>
        </w:rPr>
        <w:t>AMA</w:t>
      </w:r>
      <w:r w:rsidR="008249D2" w:rsidRPr="003B25A3">
        <w:rPr>
          <w:sz w:val="28"/>
          <w:szCs w:val="28"/>
          <w:lang w:val="fr-CA"/>
        </w:rPr>
        <w:t xml:space="preserve"> </w:t>
      </w:r>
      <w:r>
        <w:rPr>
          <w:sz w:val="28"/>
          <w:szCs w:val="28"/>
          <w:lang w:val="fr-CA"/>
        </w:rPr>
        <w:t xml:space="preserve">a été inclus </w:t>
      </w:r>
      <w:r w:rsidR="003B25A3" w:rsidRPr="003B25A3">
        <w:rPr>
          <w:sz w:val="28"/>
          <w:szCs w:val="28"/>
          <w:lang w:val="fr-CA"/>
        </w:rPr>
        <w:t>dans l’aperçu général de toutes le</w:t>
      </w:r>
      <w:r w:rsidR="003B25A3">
        <w:rPr>
          <w:sz w:val="28"/>
          <w:szCs w:val="28"/>
          <w:lang w:val="fr-CA"/>
        </w:rPr>
        <w:t xml:space="preserve">s demandes d’approvisionnement </w:t>
      </w:r>
      <w:r w:rsidR="00575553">
        <w:rPr>
          <w:sz w:val="28"/>
          <w:szCs w:val="28"/>
          <w:lang w:val="fr-CA"/>
        </w:rPr>
        <w:t>en biens et services.</w:t>
      </w:r>
      <w:r w:rsidR="00497A1D" w:rsidRPr="003B25A3">
        <w:rPr>
          <w:sz w:val="28"/>
          <w:szCs w:val="28"/>
          <w:lang w:val="fr-CA"/>
        </w:rPr>
        <w:t xml:space="preserve"> </w:t>
      </w:r>
      <w:r>
        <w:rPr>
          <w:sz w:val="28"/>
          <w:szCs w:val="28"/>
          <w:lang w:val="fr-CA"/>
        </w:rPr>
        <w:t xml:space="preserve">Tous </w:t>
      </w:r>
      <w:r w:rsidR="0057628D" w:rsidRPr="0057628D">
        <w:rPr>
          <w:sz w:val="28"/>
          <w:szCs w:val="28"/>
          <w:lang w:val="fr-CA"/>
        </w:rPr>
        <w:t xml:space="preserve">les soumissionnaires </w:t>
      </w:r>
      <w:r>
        <w:rPr>
          <w:sz w:val="28"/>
          <w:szCs w:val="28"/>
          <w:lang w:val="fr-CA"/>
        </w:rPr>
        <w:t xml:space="preserve">sont tenus </w:t>
      </w:r>
      <w:r w:rsidR="0057628D" w:rsidRPr="0057628D">
        <w:rPr>
          <w:sz w:val="28"/>
          <w:szCs w:val="28"/>
          <w:lang w:val="fr-CA"/>
        </w:rPr>
        <w:t xml:space="preserve">de démontrer </w:t>
      </w:r>
      <w:r w:rsidR="0057628D">
        <w:rPr>
          <w:sz w:val="28"/>
          <w:szCs w:val="28"/>
          <w:lang w:val="fr-CA"/>
        </w:rPr>
        <w:t>qu’ils respectent les normes dans leurs soumissions.</w:t>
      </w:r>
      <w:r w:rsidR="00385B2E" w:rsidRPr="0057628D">
        <w:rPr>
          <w:sz w:val="28"/>
          <w:szCs w:val="28"/>
          <w:lang w:val="fr-CA"/>
        </w:rPr>
        <w:t xml:space="preserve"> </w:t>
      </w:r>
    </w:p>
    <w:p w14:paraId="403FED07" w14:textId="4BBAC19B" w:rsidR="00385B2E" w:rsidRPr="00E542F9" w:rsidRDefault="00E542F9" w:rsidP="60650406">
      <w:pPr>
        <w:pStyle w:val="ListParagraph"/>
        <w:numPr>
          <w:ilvl w:val="0"/>
          <w:numId w:val="20"/>
        </w:numPr>
        <w:rPr>
          <w:b/>
          <w:bCs/>
          <w:sz w:val="28"/>
          <w:szCs w:val="28"/>
          <w:lang w:val="fr-CA"/>
        </w:rPr>
      </w:pPr>
      <w:r w:rsidRPr="00E542F9">
        <w:rPr>
          <w:sz w:val="28"/>
          <w:szCs w:val="28"/>
          <w:lang w:val="fr-CA"/>
        </w:rPr>
        <w:t>Engagement à accroître l</w:t>
      </w:r>
      <w:r>
        <w:rPr>
          <w:sz w:val="28"/>
          <w:szCs w:val="28"/>
          <w:lang w:val="fr-CA"/>
        </w:rPr>
        <w:t>’approvisionnement</w:t>
      </w:r>
      <w:r w:rsidRPr="00E542F9">
        <w:rPr>
          <w:sz w:val="28"/>
          <w:szCs w:val="28"/>
          <w:lang w:val="fr-CA"/>
        </w:rPr>
        <w:t xml:space="preserve"> auprès de groupes méritant l’équité, y comp</w:t>
      </w:r>
      <w:r>
        <w:rPr>
          <w:sz w:val="28"/>
          <w:szCs w:val="28"/>
          <w:lang w:val="fr-CA"/>
        </w:rPr>
        <w:t xml:space="preserve">ris les personnes </w:t>
      </w:r>
      <w:r w:rsidR="008176C5">
        <w:rPr>
          <w:sz w:val="28"/>
          <w:szCs w:val="28"/>
          <w:lang w:val="fr-CA"/>
        </w:rPr>
        <w:t>handicapées</w:t>
      </w:r>
      <w:r>
        <w:rPr>
          <w:sz w:val="28"/>
          <w:szCs w:val="28"/>
          <w:lang w:val="fr-CA"/>
        </w:rPr>
        <w:t>, dans les sections relatives aux qualifications de l’entreprise de toutes les demandes d’approvisionnement en biens et services</w:t>
      </w:r>
      <w:r w:rsidR="00497A1D" w:rsidRPr="00E542F9">
        <w:rPr>
          <w:sz w:val="28"/>
          <w:szCs w:val="28"/>
          <w:lang w:val="fr-CA"/>
        </w:rPr>
        <w:t>.</w:t>
      </w:r>
    </w:p>
    <w:p w14:paraId="37E1F923" w14:textId="601C805A" w:rsidR="4FB68DEB" w:rsidRDefault="00367020" w:rsidP="60650406">
      <w:pPr>
        <w:rPr>
          <w:b/>
          <w:bCs/>
          <w:sz w:val="28"/>
          <w:szCs w:val="28"/>
          <w:lang w:val="en-CA"/>
        </w:rPr>
      </w:pPr>
      <w:r>
        <w:rPr>
          <w:b/>
          <w:bCs/>
          <w:sz w:val="28"/>
          <w:szCs w:val="28"/>
          <w:lang w:val="en-CA"/>
        </w:rPr>
        <w:t>S</w:t>
      </w:r>
      <w:r w:rsidR="00985662" w:rsidRPr="60650406">
        <w:rPr>
          <w:b/>
          <w:bCs/>
          <w:sz w:val="28"/>
          <w:szCs w:val="28"/>
          <w:lang w:val="en-CA"/>
        </w:rPr>
        <w:t>ervice</w:t>
      </w:r>
      <w:r>
        <w:rPr>
          <w:b/>
          <w:bCs/>
          <w:sz w:val="28"/>
          <w:szCs w:val="28"/>
          <w:lang w:val="en-CA"/>
        </w:rPr>
        <w:t xml:space="preserve"> à la clientèle</w:t>
      </w:r>
    </w:p>
    <w:p w14:paraId="2FF35A16" w14:textId="69336674" w:rsidR="4FB68DEB" w:rsidRPr="00907E68" w:rsidRDefault="00907E68" w:rsidP="60650406">
      <w:pPr>
        <w:pStyle w:val="ListParagraph"/>
        <w:numPr>
          <w:ilvl w:val="0"/>
          <w:numId w:val="1"/>
        </w:numPr>
        <w:ind w:left="360"/>
        <w:rPr>
          <w:rFonts w:ascii="Calibri" w:eastAsia="Calibri" w:hAnsi="Calibri" w:cs="Calibri"/>
          <w:sz w:val="28"/>
          <w:szCs w:val="28"/>
          <w:lang w:val="fr-CA"/>
        </w:rPr>
      </w:pPr>
      <w:r w:rsidRPr="00907E68">
        <w:rPr>
          <w:rFonts w:ascii="Calibri" w:eastAsia="Calibri" w:hAnsi="Calibri" w:cs="Calibri"/>
          <w:color w:val="000000" w:themeColor="text1"/>
          <w:sz w:val="28"/>
          <w:szCs w:val="28"/>
          <w:lang w:val="fr-CA"/>
        </w:rPr>
        <w:t>Mise à jour</w:t>
      </w:r>
      <w:r>
        <w:rPr>
          <w:rFonts w:ascii="Calibri" w:eastAsia="Calibri" w:hAnsi="Calibri" w:cs="Calibri"/>
          <w:color w:val="000000" w:themeColor="text1"/>
          <w:sz w:val="28"/>
          <w:szCs w:val="28"/>
          <w:lang w:val="fr-CA"/>
        </w:rPr>
        <w:t>, en 2024,</w:t>
      </w:r>
      <w:r w:rsidRPr="00907E68">
        <w:rPr>
          <w:rFonts w:ascii="Calibri" w:eastAsia="Calibri" w:hAnsi="Calibri" w:cs="Calibri"/>
          <w:color w:val="000000" w:themeColor="text1"/>
          <w:sz w:val="28"/>
          <w:szCs w:val="28"/>
          <w:lang w:val="fr-CA"/>
        </w:rPr>
        <w:t xml:space="preserve"> de la formation sur le service à la clientèle accessible</w:t>
      </w:r>
      <w:r>
        <w:rPr>
          <w:rFonts w:ascii="Calibri" w:eastAsia="Calibri" w:hAnsi="Calibri" w:cs="Calibri"/>
          <w:color w:val="000000" w:themeColor="text1"/>
          <w:sz w:val="28"/>
          <w:szCs w:val="28"/>
          <w:lang w:val="fr-CA"/>
        </w:rPr>
        <w:t xml:space="preserve"> pour</w:t>
      </w:r>
      <w:r w:rsidRPr="00907E68">
        <w:rPr>
          <w:rFonts w:ascii="Calibri" w:eastAsia="Calibri" w:hAnsi="Calibri" w:cs="Calibri"/>
          <w:color w:val="000000" w:themeColor="text1"/>
          <w:sz w:val="28"/>
          <w:szCs w:val="28"/>
          <w:lang w:val="fr-CA"/>
        </w:rPr>
        <w:t xml:space="preserve"> assurer une conformité continue. En date de décembre 2024, le taux d'achèvement était de 70</w:t>
      </w:r>
      <w:r w:rsidR="00DA2E06">
        <w:rPr>
          <w:rFonts w:ascii="Calibri" w:eastAsia="Calibri" w:hAnsi="Calibri" w:cs="Calibri"/>
          <w:color w:val="000000" w:themeColor="text1"/>
          <w:sz w:val="28"/>
          <w:szCs w:val="28"/>
          <w:lang w:val="fr-CA"/>
        </w:rPr>
        <w:t> %</w:t>
      </w:r>
      <w:r w:rsidRPr="00907E68">
        <w:rPr>
          <w:rFonts w:ascii="Calibri" w:eastAsia="Calibri" w:hAnsi="Calibri" w:cs="Calibri"/>
          <w:color w:val="000000" w:themeColor="text1"/>
          <w:sz w:val="28"/>
          <w:szCs w:val="28"/>
          <w:lang w:val="fr-CA"/>
        </w:rPr>
        <w:t xml:space="preserve">. Tous les employés devront suivre à nouveau la </w:t>
      </w:r>
      <w:r w:rsidRPr="00907E68">
        <w:rPr>
          <w:rFonts w:ascii="Calibri" w:eastAsia="Calibri" w:hAnsi="Calibri" w:cs="Calibri"/>
          <w:color w:val="000000" w:themeColor="text1"/>
          <w:sz w:val="28"/>
          <w:szCs w:val="28"/>
          <w:lang w:val="fr-CA"/>
        </w:rPr>
        <w:lastRenderedPageBreak/>
        <w:t>formation sur la communication et le service à la clientèle accessibles d'ici le 30</w:t>
      </w:r>
      <w:r w:rsidR="00DA2E06">
        <w:rPr>
          <w:rFonts w:ascii="Calibri" w:eastAsia="Calibri" w:hAnsi="Calibri" w:cs="Calibri"/>
          <w:color w:val="000000" w:themeColor="text1"/>
          <w:sz w:val="28"/>
          <w:szCs w:val="28"/>
          <w:lang w:val="fr-CA"/>
        </w:rPr>
        <w:t> </w:t>
      </w:r>
      <w:r w:rsidRPr="00907E68">
        <w:rPr>
          <w:rFonts w:ascii="Calibri" w:eastAsia="Calibri" w:hAnsi="Calibri" w:cs="Calibri"/>
          <w:color w:val="000000" w:themeColor="text1"/>
          <w:sz w:val="28"/>
          <w:szCs w:val="28"/>
          <w:lang w:val="fr-CA"/>
        </w:rPr>
        <w:t>janvier 2025.</w:t>
      </w:r>
    </w:p>
    <w:p w14:paraId="5D2D4BAD" w14:textId="2A9F4D89" w:rsidR="4FB68DEB" w:rsidRPr="009A50AB" w:rsidRDefault="009A50AB" w:rsidP="539195E3">
      <w:pPr>
        <w:pStyle w:val="ListParagraph"/>
        <w:numPr>
          <w:ilvl w:val="0"/>
          <w:numId w:val="22"/>
        </w:numPr>
        <w:rPr>
          <w:sz w:val="28"/>
          <w:szCs w:val="28"/>
          <w:lang w:val="fr-CA"/>
        </w:rPr>
      </w:pPr>
      <w:r w:rsidRPr="009A50AB">
        <w:rPr>
          <w:sz w:val="28"/>
          <w:szCs w:val="28"/>
          <w:lang w:val="fr-CA"/>
        </w:rPr>
        <w:t>Le nouveau document sur les normes d'accessibilité de MBLL comprend des politiques et des procédures relatives aux animaux d'assistance.</w:t>
      </w:r>
    </w:p>
    <w:p w14:paraId="5A96C040" w14:textId="0E2F916B" w:rsidR="18F70B6B" w:rsidRPr="009A50AB" w:rsidRDefault="009A50AB" w:rsidP="16A96CC0">
      <w:pPr>
        <w:pStyle w:val="ListParagraph"/>
        <w:numPr>
          <w:ilvl w:val="0"/>
          <w:numId w:val="22"/>
        </w:numPr>
        <w:rPr>
          <w:sz w:val="28"/>
          <w:szCs w:val="28"/>
          <w:lang w:val="fr-CA"/>
        </w:rPr>
      </w:pPr>
      <w:r w:rsidRPr="009A50AB">
        <w:rPr>
          <w:sz w:val="28"/>
          <w:szCs w:val="28"/>
          <w:lang w:val="fr-CA"/>
        </w:rPr>
        <w:t>Certains jeux électroniques dans nos casinos sont dotés de fonctions d'accessibilité telles que le contrôle du volume pour répondre aux besoins des clients.</w:t>
      </w:r>
      <w:r w:rsidR="24FB2D1A" w:rsidRPr="009A50AB">
        <w:rPr>
          <w:sz w:val="28"/>
          <w:szCs w:val="28"/>
          <w:lang w:val="fr-CA"/>
        </w:rPr>
        <w:t xml:space="preserve"> </w:t>
      </w:r>
    </w:p>
    <w:p w14:paraId="7F101D94" w14:textId="5D016635" w:rsidR="35AE0CFA" w:rsidRPr="009A50AB" w:rsidRDefault="009A50AB" w:rsidP="16A96CC0">
      <w:pPr>
        <w:pStyle w:val="ListParagraph"/>
        <w:numPr>
          <w:ilvl w:val="0"/>
          <w:numId w:val="22"/>
        </w:numPr>
        <w:rPr>
          <w:sz w:val="28"/>
          <w:szCs w:val="28"/>
          <w:lang w:val="fr-CA"/>
        </w:rPr>
      </w:pPr>
      <w:r w:rsidRPr="009A50AB">
        <w:rPr>
          <w:sz w:val="28"/>
          <w:szCs w:val="28"/>
          <w:lang w:val="fr-CA"/>
        </w:rPr>
        <w:t xml:space="preserve">Le </w:t>
      </w:r>
      <w:r w:rsidR="35AE0CFA" w:rsidRPr="009A50AB">
        <w:rPr>
          <w:sz w:val="28"/>
          <w:szCs w:val="28"/>
          <w:lang w:val="fr-CA"/>
        </w:rPr>
        <w:t xml:space="preserve">Club Regent </w:t>
      </w:r>
      <w:proofErr w:type="spellStart"/>
      <w:r w:rsidR="35AE0CFA" w:rsidRPr="009A50AB">
        <w:rPr>
          <w:sz w:val="28"/>
          <w:szCs w:val="28"/>
          <w:lang w:val="fr-CA"/>
        </w:rPr>
        <w:t>Event</w:t>
      </w:r>
      <w:proofErr w:type="spellEnd"/>
      <w:r w:rsidR="35AE0CFA" w:rsidRPr="009A50AB">
        <w:rPr>
          <w:sz w:val="28"/>
          <w:szCs w:val="28"/>
          <w:lang w:val="fr-CA"/>
        </w:rPr>
        <w:t xml:space="preserve"> Centre </w:t>
      </w:r>
      <w:r w:rsidRPr="009A50AB">
        <w:rPr>
          <w:sz w:val="28"/>
          <w:szCs w:val="28"/>
          <w:lang w:val="fr-CA"/>
        </w:rPr>
        <w:t>dispose de sièges accessibles sur demande.</w:t>
      </w:r>
      <w:r w:rsidR="35AE0CFA" w:rsidRPr="009A50AB">
        <w:rPr>
          <w:sz w:val="28"/>
          <w:szCs w:val="28"/>
          <w:lang w:val="fr-CA"/>
        </w:rPr>
        <w:t xml:space="preserve"> </w:t>
      </w:r>
    </w:p>
    <w:p w14:paraId="4325DA4D" w14:textId="7B0DBFAA" w:rsidR="0C3B29F4" w:rsidRPr="000D317B" w:rsidRDefault="000D317B" w:rsidP="16A96CC0">
      <w:pPr>
        <w:pStyle w:val="ListParagraph"/>
        <w:numPr>
          <w:ilvl w:val="0"/>
          <w:numId w:val="22"/>
        </w:numPr>
        <w:rPr>
          <w:sz w:val="28"/>
          <w:szCs w:val="28"/>
          <w:lang w:val="fr-CA"/>
        </w:rPr>
      </w:pPr>
      <w:r w:rsidRPr="000D317B">
        <w:rPr>
          <w:sz w:val="28"/>
          <w:szCs w:val="28"/>
          <w:lang w:val="fr-CA"/>
        </w:rPr>
        <w:t xml:space="preserve">Mise en place de toilettes privées universelles et accessibles dans les casinos </w:t>
      </w:r>
      <w:proofErr w:type="spellStart"/>
      <w:r w:rsidRPr="000D317B">
        <w:rPr>
          <w:sz w:val="28"/>
          <w:szCs w:val="28"/>
          <w:lang w:val="fr-CA"/>
        </w:rPr>
        <w:t>McPhillips</w:t>
      </w:r>
      <w:proofErr w:type="spellEnd"/>
      <w:r w:rsidRPr="000D317B">
        <w:rPr>
          <w:sz w:val="28"/>
          <w:szCs w:val="28"/>
          <w:lang w:val="fr-CA"/>
        </w:rPr>
        <w:t xml:space="preserve"> Station et Club Regent.</w:t>
      </w:r>
      <w:r w:rsidR="00543D19" w:rsidRPr="000D317B">
        <w:rPr>
          <w:sz w:val="28"/>
          <w:szCs w:val="28"/>
          <w:lang w:val="fr-CA"/>
        </w:rPr>
        <w:t xml:space="preserve"> </w:t>
      </w:r>
    </w:p>
    <w:p w14:paraId="4E0C9EF4" w14:textId="4AF74769" w:rsidR="00985662" w:rsidRDefault="00985662" w:rsidP="60650406">
      <w:pPr>
        <w:rPr>
          <w:b/>
          <w:bCs/>
          <w:sz w:val="28"/>
          <w:szCs w:val="28"/>
          <w:lang w:val="en-CA"/>
        </w:rPr>
      </w:pPr>
      <w:r w:rsidRPr="60650406">
        <w:rPr>
          <w:b/>
          <w:bCs/>
          <w:sz w:val="28"/>
          <w:szCs w:val="28"/>
          <w:lang w:val="en-CA"/>
        </w:rPr>
        <w:t xml:space="preserve">Information </w:t>
      </w:r>
      <w:r w:rsidR="00367020">
        <w:rPr>
          <w:b/>
          <w:bCs/>
          <w:sz w:val="28"/>
          <w:szCs w:val="28"/>
          <w:lang w:val="en-CA"/>
        </w:rPr>
        <w:t>et</w:t>
      </w:r>
      <w:r w:rsidR="009761A9" w:rsidRPr="60650406">
        <w:rPr>
          <w:b/>
          <w:bCs/>
          <w:sz w:val="28"/>
          <w:szCs w:val="28"/>
          <w:lang w:val="en-CA"/>
        </w:rPr>
        <w:t xml:space="preserve"> c</w:t>
      </w:r>
      <w:r w:rsidRPr="60650406">
        <w:rPr>
          <w:b/>
          <w:bCs/>
          <w:sz w:val="28"/>
          <w:szCs w:val="28"/>
          <w:lang w:val="en-CA"/>
        </w:rPr>
        <w:t>ommunication</w:t>
      </w:r>
    </w:p>
    <w:p w14:paraId="1C4E9591" w14:textId="68966AF5" w:rsidR="00FC7EB8" w:rsidRPr="00AF5BCA" w:rsidRDefault="00FC7EB8" w:rsidP="00E441D0">
      <w:pPr>
        <w:pStyle w:val="ListParagraph"/>
        <w:numPr>
          <w:ilvl w:val="0"/>
          <w:numId w:val="19"/>
        </w:numPr>
        <w:rPr>
          <w:sz w:val="28"/>
          <w:szCs w:val="28"/>
          <w:lang w:val="fr-CA"/>
        </w:rPr>
      </w:pPr>
      <w:r w:rsidRPr="00AF5BCA">
        <w:rPr>
          <w:sz w:val="28"/>
          <w:szCs w:val="28"/>
          <w:lang w:val="fr-CA"/>
        </w:rPr>
        <w:t xml:space="preserve">Une équipe de projet </w:t>
      </w:r>
      <w:r w:rsidR="00AF5BCA" w:rsidRPr="00AF5BCA">
        <w:rPr>
          <w:sz w:val="28"/>
          <w:szCs w:val="28"/>
          <w:lang w:val="fr-CA"/>
        </w:rPr>
        <w:t xml:space="preserve">a </w:t>
      </w:r>
      <w:r w:rsidR="00AF5BCA">
        <w:rPr>
          <w:sz w:val="28"/>
          <w:szCs w:val="28"/>
          <w:lang w:val="fr-CA"/>
        </w:rPr>
        <w:t xml:space="preserve">été mise sur pied et </w:t>
      </w:r>
      <w:r w:rsidRPr="00AF5BCA">
        <w:rPr>
          <w:sz w:val="28"/>
          <w:szCs w:val="28"/>
          <w:lang w:val="fr-CA"/>
        </w:rPr>
        <w:t>s'est réunie tous les mois pour comprendre et respecter les obligations de la norme sur l'accessibilité en matière d'information et de communication.</w:t>
      </w:r>
    </w:p>
    <w:p w14:paraId="24B5416C" w14:textId="62CC52B5" w:rsidR="00C206C6" w:rsidRPr="00CB72EA" w:rsidRDefault="00596422" w:rsidP="00C206C6">
      <w:pPr>
        <w:pStyle w:val="ListParagraph"/>
        <w:numPr>
          <w:ilvl w:val="0"/>
          <w:numId w:val="19"/>
        </w:numPr>
        <w:rPr>
          <w:sz w:val="28"/>
          <w:szCs w:val="28"/>
          <w:lang w:val="fr-CA"/>
        </w:rPr>
      </w:pPr>
      <w:bookmarkStart w:id="29" w:name="lt_pId052"/>
      <w:r w:rsidRPr="00D15FC6">
        <w:rPr>
          <w:sz w:val="28"/>
          <w:szCs w:val="28"/>
          <w:lang w:val="fr-CA"/>
        </w:rPr>
        <w:t xml:space="preserve">Des </w:t>
      </w:r>
      <w:r w:rsidR="00C206C6" w:rsidRPr="00D15FC6">
        <w:rPr>
          <w:sz w:val="28"/>
          <w:szCs w:val="28"/>
          <w:lang w:val="fr-CA"/>
        </w:rPr>
        <w:t>examens de l’accessibilité</w:t>
      </w:r>
      <w:r w:rsidR="00841738" w:rsidRPr="00D15FC6">
        <w:rPr>
          <w:sz w:val="28"/>
          <w:szCs w:val="28"/>
          <w:lang w:val="fr-CA"/>
        </w:rPr>
        <w:t> </w:t>
      </w:r>
      <w:r w:rsidRPr="00D15FC6">
        <w:rPr>
          <w:sz w:val="28"/>
          <w:szCs w:val="28"/>
          <w:lang w:val="fr-CA"/>
        </w:rPr>
        <w:t xml:space="preserve">ont été menés </w:t>
      </w:r>
      <w:r w:rsidR="00841738" w:rsidRPr="00D15FC6">
        <w:rPr>
          <w:sz w:val="28"/>
          <w:szCs w:val="28"/>
          <w:lang w:val="fr-CA"/>
        </w:rPr>
        <w:t>—</w:t>
      </w:r>
      <w:r w:rsidR="00C206C6" w:rsidRPr="00D15FC6">
        <w:rPr>
          <w:sz w:val="28"/>
          <w:szCs w:val="28"/>
          <w:lang w:val="fr-CA"/>
        </w:rPr>
        <w:t xml:space="preserve"> </w:t>
      </w:r>
      <w:r w:rsidR="00AF5BCA" w:rsidRPr="00D15FC6">
        <w:rPr>
          <w:sz w:val="28"/>
          <w:szCs w:val="28"/>
          <w:lang w:val="fr-CA"/>
        </w:rPr>
        <w:t>puis des modèles d’accessibilité</w:t>
      </w:r>
      <w:r w:rsidR="00841738" w:rsidRPr="00D15FC6">
        <w:rPr>
          <w:sz w:val="28"/>
          <w:szCs w:val="28"/>
          <w:lang w:val="fr-CA"/>
        </w:rPr>
        <w:t> </w:t>
      </w:r>
      <w:r w:rsidRPr="00D15FC6">
        <w:rPr>
          <w:sz w:val="28"/>
          <w:szCs w:val="28"/>
          <w:lang w:val="fr-CA"/>
        </w:rPr>
        <w:t xml:space="preserve">ont été créés </w:t>
      </w:r>
      <w:r w:rsidR="00841738" w:rsidRPr="00D15FC6">
        <w:rPr>
          <w:sz w:val="28"/>
          <w:szCs w:val="28"/>
          <w:lang w:val="fr-CA"/>
        </w:rPr>
        <w:t>—</w:t>
      </w:r>
      <w:r w:rsidR="00AF5BCA" w:rsidRPr="00D15FC6">
        <w:rPr>
          <w:sz w:val="28"/>
          <w:szCs w:val="28"/>
          <w:lang w:val="fr-CA"/>
        </w:rPr>
        <w:t xml:space="preserve"> pour le</w:t>
      </w:r>
      <w:r w:rsidR="00C206C6" w:rsidRPr="00D15FC6">
        <w:rPr>
          <w:sz w:val="28"/>
          <w:szCs w:val="28"/>
          <w:lang w:val="fr-CA"/>
        </w:rPr>
        <w:t xml:space="preserve"> bulletin Liquor Mart </w:t>
      </w:r>
      <w:proofErr w:type="spellStart"/>
      <w:r w:rsidR="00C206C6" w:rsidRPr="00D15FC6">
        <w:rPr>
          <w:sz w:val="28"/>
          <w:szCs w:val="28"/>
          <w:lang w:val="fr-CA"/>
        </w:rPr>
        <w:t>Sip</w:t>
      </w:r>
      <w:proofErr w:type="spellEnd"/>
      <w:r w:rsidR="00C206C6" w:rsidRPr="00D15FC6">
        <w:rPr>
          <w:sz w:val="28"/>
          <w:szCs w:val="28"/>
          <w:lang w:val="fr-CA"/>
        </w:rPr>
        <w:t xml:space="preserve"> </w:t>
      </w:r>
      <w:proofErr w:type="gramStart"/>
      <w:r w:rsidR="00D15FC6" w:rsidRPr="00D15FC6">
        <w:rPr>
          <w:sz w:val="28"/>
          <w:szCs w:val="28"/>
          <w:lang w:val="fr-CA"/>
        </w:rPr>
        <w:t>n</w:t>
      </w:r>
      <w:r w:rsidR="00C206C6" w:rsidRPr="00D15FC6">
        <w:rPr>
          <w:sz w:val="28"/>
          <w:szCs w:val="28"/>
          <w:lang w:val="fr-CA"/>
        </w:rPr>
        <w:t xml:space="preserve">’ </w:t>
      </w:r>
      <w:proofErr w:type="spellStart"/>
      <w:r w:rsidR="00C206C6" w:rsidRPr="00D15FC6">
        <w:rPr>
          <w:sz w:val="28"/>
          <w:szCs w:val="28"/>
          <w:lang w:val="fr-CA"/>
        </w:rPr>
        <w:t>Savor</w:t>
      </w:r>
      <w:proofErr w:type="spellEnd"/>
      <w:proofErr w:type="gramEnd"/>
      <w:r w:rsidR="00C206C6" w:rsidRPr="00D15FC6">
        <w:rPr>
          <w:sz w:val="28"/>
          <w:szCs w:val="28"/>
          <w:lang w:val="fr-CA"/>
        </w:rPr>
        <w:t xml:space="preserve">, </w:t>
      </w:r>
      <w:r w:rsidR="00841738" w:rsidRPr="00D15FC6">
        <w:rPr>
          <w:sz w:val="28"/>
          <w:szCs w:val="28"/>
          <w:lang w:val="fr-CA"/>
        </w:rPr>
        <w:t>le</w:t>
      </w:r>
      <w:r w:rsidR="00AF5BCA" w:rsidRPr="00D15FC6">
        <w:rPr>
          <w:sz w:val="28"/>
          <w:szCs w:val="28"/>
          <w:lang w:val="fr-CA"/>
        </w:rPr>
        <w:t xml:space="preserve"> calendrier électronique des</w:t>
      </w:r>
      <w:r w:rsidR="00C206C6" w:rsidRPr="00D15FC6">
        <w:rPr>
          <w:sz w:val="28"/>
          <w:szCs w:val="28"/>
          <w:lang w:val="fr-CA"/>
        </w:rPr>
        <w:t xml:space="preserve"> Casinos of Winnipeg Club </w:t>
      </w:r>
      <w:proofErr w:type="spellStart"/>
      <w:r w:rsidR="00C206C6" w:rsidRPr="00D15FC6">
        <w:rPr>
          <w:sz w:val="28"/>
          <w:szCs w:val="28"/>
          <w:lang w:val="fr-CA"/>
        </w:rPr>
        <w:t>Card</w:t>
      </w:r>
      <w:proofErr w:type="spellEnd"/>
      <w:r w:rsidR="00C206C6" w:rsidRPr="00D15FC6">
        <w:rPr>
          <w:sz w:val="28"/>
          <w:szCs w:val="28"/>
          <w:lang w:val="fr-CA"/>
        </w:rPr>
        <w:t xml:space="preserve"> et </w:t>
      </w:r>
      <w:r w:rsidR="00841738" w:rsidRPr="00D15FC6">
        <w:rPr>
          <w:sz w:val="28"/>
          <w:szCs w:val="28"/>
          <w:lang w:val="fr-CA"/>
        </w:rPr>
        <w:t>l</w:t>
      </w:r>
      <w:r w:rsidR="00C206C6" w:rsidRPr="00D15FC6">
        <w:rPr>
          <w:sz w:val="28"/>
          <w:szCs w:val="28"/>
          <w:lang w:val="fr-CA"/>
        </w:rPr>
        <w:t xml:space="preserve">es courriels de prévente du Club Regent </w:t>
      </w:r>
      <w:proofErr w:type="spellStart"/>
      <w:r w:rsidR="00C206C6" w:rsidRPr="00D15FC6">
        <w:rPr>
          <w:sz w:val="28"/>
          <w:szCs w:val="28"/>
          <w:lang w:val="fr-CA"/>
        </w:rPr>
        <w:t>Event</w:t>
      </w:r>
      <w:proofErr w:type="spellEnd"/>
      <w:r w:rsidR="00C206C6" w:rsidRPr="00D15FC6">
        <w:rPr>
          <w:sz w:val="28"/>
          <w:szCs w:val="28"/>
          <w:lang w:val="fr-CA"/>
        </w:rPr>
        <w:t xml:space="preserve"> Centre pour les événements à venir</w:t>
      </w:r>
      <w:bookmarkEnd w:id="29"/>
      <w:r w:rsidR="00AF5BCA" w:rsidRPr="00D15FC6">
        <w:rPr>
          <w:sz w:val="28"/>
          <w:szCs w:val="28"/>
          <w:lang w:val="fr-CA"/>
        </w:rPr>
        <w:t>, afin de</w:t>
      </w:r>
      <w:r w:rsidR="00AF5BCA">
        <w:rPr>
          <w:sz w:val="28"/>
          <w:szCs w:val="28"/>
          <w:lang w:val="fr-CA"/>
        </w:rPr>
        <w:t xml:space="preserve"> s’assurer que tous les bulletins comportent les caractéristiques d’accessibilité. </w:t>
      </w:r>
    </w:p>
    <w:p w14:paraId="7EB358BB" w14:textId="2597E897" w:rsidR="4EE81C61" w:rsidRPr="00671077" w:rsidRDefault="00596422" w:rsidP="00DE5981">
      <w:pPr>
        <w:pStyle w:val="ListParagraph"/>
        <w:numPr>
          <w:ilvl w:val="0"/>
          <w:numId w:val="23"/>
        </w:numPr>
        <w:ind w:left="360"/>
        <w:rPr>
          <w:sz w:val="28"/>
          <w:szCs w:val="28"/>
          <w:lang w:val="fr-CA"/>
        </w:rPr>
      </w:pPr>
      <w:r w:rsidRPr="00671077">
        <w:rPr>
          <w:sz w:val="28"/>
          <w:szCs w:val="28"/>
          <w:lang w:val="fr-CA"/>
        </w:rPr>
        <w:t>D</w:t>
      </w:r>
      <w:r w:rsidR="00AF5BCA" w:rsidRPr="00671077">
        <w:rPr>
          <w:sz w:val="28"/>
          <w:szCs w:val="28"/>
          <w:lang w:val="fr-CA"/>
        </w:rPr>
        <w:t xml:space="preserve">es vérifications professionnelles de l’accessibilité </w:t>
      </w:r>
      <w:r w:rsidRPr="00671077">
        <w:rPr>
          <w:sz w:val="28"/>
          <w:szCs w:val="28"/>
          <w:lang w:val="fr-CA"/>
        </w:rPr>
        <w:t>ont été menées pour les</w:t>
      </w:r>
      <w:r w:rsidR="00AF5BCA" w:rsidRPr="00671077">
        <w:rPr>
          <w:sz w:val="28"/>
          <w:szCs w:val="28"/>
          <w:lang w:val="fr-CA"/>
        </w:rPr>
        <w:t xml:space="preserve"> </w:t>
      </w:r>
      <w:r w:rsidR="002D734F" w:rsidRPr="00CC1C54">
        <w:rPr>
          <w:sz w:val="28"/>
          <w:szCs w:val="28"/>
          <w:lang w:val="fr-CA"/>
        </w:rPr>
        <w:t>8</w:t>
      </w:r>
      <w:r w:rsidR="00671077" w:rsidRPr="00CC1C54">
        <w:rPr>
          <w:sz w:val="28"/>
          <w:szCs w:val="28"/>
          <w:lang w:val="fr-CA"/>
        </w:rPr>
        <w:t> </w:t>
      </w:r>
      <w:r w:rsidR="00AF5BCA" w:rsidRPr="00CC1C54">
        <w:rPr>
          <w:sz w:val="28"/>
          <w:szCs w:val="28"/>
          <w:lang w:val="fr-CA"/>
        </w:rPr>
        <w:t>s</w:t>
      </w:r>
      <w:r w:rsidR="00AF5BCA" w:rsidRPr="00671077">
        <w:rPr>
          <w:sz w:val="28"/>
          <w:szCs w:val="28"/>
          <w:lang w:val="fr-CA"/>
        </w:rPr>
        <w:t>ites Web de la MBLL pour la conformité de niveau AA des</w:t>
      </w:r>
      <w:r w:rsidR="00827073" w:rsidRPr="00671077">
        <w:rPr>
          <w:sz w:val="28"/>
          <w:szCs w:val="28"/>
          <w:lang w:val="fr-CA"/>
        </w:rPr>
        <w:t xml:space="preserve"> </w:t>
      </w:r>
      <w:r w:rsidR="007568A7" w:rsidRPr="00671077">
        <w:rPr>
          <w:sz w:val="28"/>
          <w:szCs w:val="28"/>
          <w:lang w:val="fr-CA"/>
        </w:rPr>
        <w:t xml:space="preserve">règles </w:t>
      </w:r>
      <w:r w:rsidR="00827073" w:rsidRPr="00671077">
        <w:rPr>
          <w:sz w:val="28"/>
          <w:szCs w:val="28"/>
          <w:lang w:val="fr-CA"/>
        </w:rPr>
        <w:t xml:space="preserve">WCAG 2.1. </w:t>
      </w:r>
      <w:r w:rsidR="00AF5BCA" w:rsidRPr="00671077">
        <w:rPr>
          <w:sz w:val="28"/>
          <w:szCs w:val="28"/>
          <w:lang w:val="fr-CA"/>
        </w:rPr>
        <w:t>Les conclusions de ces vérifications ont servi à apporter des améliorations supplémentaires aux sites et applications Web</w:t>
      </w:r>
      <w:r w:rsidRPr="00671077">
        <w:rPr>
          <w:sz w:val="28"/>
          <w:szCs w:val="28"/>
          <w:lang w:val="fr-CA"/>
        </w:rPr>
        <w:t xml:space="preserve"> en matière d’accessibilité</w:t>
      </w:r>
      <w:r w:rsidR="00827073" w:rsidRPr="00671077">
        <w:rPr>
          <w:sz w:val="28"/>
          <w:szCs w:val="28"/>
          <w:lang w:val="fr-CA"/>
        </w:rPr>
        <w:t xml:space="preserve">, </w:t>
      </w:r>
      <w:r w:rsidR="00AF5BCA" w:rsidRPr="00671077">
        <w:rPr>
          <w:sz w:val="28"/>
          <w:szCs w:val="28"/>
          <w:lang w:val="fr-CA"/>
        </w:rPr>
        <w:t xml:space="preserve">ainsi qu’à maintenir la conformité </w:t>
      </w:r>
      <w:r w:rsidRPr="00671077">
        <w:rPr>
          <w:sz w:val="28"/>
          <w:szCs w:val="28"/>
          <w:lang w:val="fr-CA"/>
        </w:rPr>
        <w:t xml:space="preserve">des communications </w:t>
      </w:r>
      <w:r w:rsidR="00AF5BCA" w:rsidRPr="00671077">
        <w:rPr>
          <w:sz w:val="28"/>
          <w:szCs w:val="28"/>
          <w:lang w:val="fr-CA"/>
        </w:rPr>
        <w:t xml:space="preserve">en ligne </w:t>
      </w:r>
      <w:r w:rsidRPr="00671077">
        <w:rPr>
          <w:sz w:val="28"/>
          <w:szCs w:val="28"/>
          <w:lang w:val="fr-CA"/>
        </w:rPr>
        <w:t>aux normes sur l’accessibilité</w:t>
      </w:r>
      <w:r w:rsidR="00827073" w:rsidRPr="00671077">
        <w:rPr>
          <w:sz w:val="28"/>
          <w:szCs w:val="28"/>
          <w:lang w:val="fr-CA"/>
        </w:rPr>
        <w:t xml:space="preserve">. </w:t>
      </w:r>
    </w:p>
    <w:p w14:paraId="4B04743B" w14:textId="6EE00AD2" w:rsidR="283A49C8" w:rsidRPr="008B04C0" w:rsidRDefault="008B04C0" w:rsidP="283A49C8">
      <w:pPr>
        <w:pStyle w:val="ListParagraph"/>
        <w:numPr>
          <w:ilvl w:val="0"/>
          <w:numId w:val="23"/>
        </w:numPr>
        <w:ind w:left="360"/>
        <w:rPr>
          <w:sz w:val="28"/>
          <w:szCs w:val="28"/>
          <w:lang w:val="fr-CA"/>
        </w:rPr>
      </w:pPr>
      <w:r w:rsidRPr="008B04C0">
        <w:rPr>
          <w:sz w:val="28"/>
          <w:szCs w:val="28"/>
          <w:lang w:val="fr-CA"/>
        </w:rPr>
        <w:t xml:space="preserve">L’équipe de conception graphique a suivi une formation sur l’accessibilité et des </w:t>
      </w:r>
      <w:r>
        <w:rPr>
          <w:sz w:val="28"/>
          <w:szCs w:val="28"/>
          <w:lang w:val="fr-CA"/>
        </w:rPr>
        <w:t>séances de recyclage annuelles</w:t>
      </w:r>
      <w:r w:rsidR="00105EA9" w:rsidRPr="008B04C0">
        <w:rPr>
          <w:sz w:val="28"/>
          <w:szCs w:val="28"/>
          <w:lang w:val="fr-CA"/>
        </w:rPr>
        <w:t>.</w:t>
      </w:r>
      <w:r w:rsidR="00BF09E8" w:rsidRPr="008B04C0">
        <w:rPr>
          <w:sz w:val="28"/>
          <w:szCs w:val="28"/>
          <w:lang w:val="fr-CA"/>
        </w:rPr>
        <w:t xml:space="preserve"> </w:t>
      </w:r>
      <w:r w:rsidRPr="008B04C0">
        <w:rPr>
          <w:sz w:val="28"/>
          <w:szCs w:val="28"/>
          <w:lang w:val="fr-CA"/>
        </w:rPr>
        <w:t>Les employés appliqueront les connaissances acquises a</w:t>
      </w:r>
      <w:r>
        <w:rPr>
          <w:sz w:val="28"/>
          <w:szCs w:val="28"/>
          <w:lang w:val="fr-CA"/>
        </w:rPr>
        <w:t>ux rapports, aux publicités, aux graphiques et aux créations vidéo</w:t>
      </w:r>
      <w:r w:rsidR="00B4337C" w:rsidRPr="008B04C0">
        <w:rPr>
          <w:sz w:val="28"/>
          <w:szCs w:val="28"/>
          <w:lang w:val="fr-CA"/>
        </w:rPr>
        <w:t>.</w:t>
      </w:r>
    </w:p>
    <w:p w14:paraId="57D1F375" w14:textId="5DD8321E" w:rsidR="00DC0C3A" w:rsidRPr="00A60015" w:rsidRDefault="00A60015" w:rsidP="00DC0C3A">
      <w:pPr>
        <w:pStyle w:val="ListParagraph"/>
        <w:numPr>
          <w:ilvl w:val="0"/>
          <w:numId w:val="23"/>
        </w:numPr>
        <w:ind w:left="360"/>
        <w:rPr>
          <w:color w:val="000000" w:themeColor="text1"/>
          <w:sz w:val="28"/>
          <w:szCs w:val="28"/>
          <w:lang w:val="fr-CA"/>
        </w:rPr>
      </w:pPr>
      <w:r w:rsidRPr="00A60015">
        <w:rPr>
          <w:sz w:val="28"/>
          <w:szCs w:val="28"/>
          <w:lang w:val="fr-CA"/>
        </w:rPr>
        <w:t>L’équipe des médias numériques a suivi une formation sur l’accessibilité e</w:t>
      </w:r>
      <w:r>
        <w:rPr>
          <w:sz w:val="28"/>
          <w:szCs w:val="28"/>
          <w:lang w:val="fr-CA"/>
        </w:rPr>
        <w:t xml:space="preserve">t a appliqué les connaissances acquises au développement de contenu accessible </w:t>
      </w:r>
      <w:r>
        <w:rPr>
          <w:sz w:val="28"/>
          <w:szCs w:val="28"/>
          <w:lang w:val="fr-CA"/>
        </w:rPr>
        <w:lastRenderedPageBreak/>
        <w:t>destiné au Web et aux médias sociaux, ainsi qu’à la création de documents accessibles</w:t>
      </w:r>
      <w:r w:rsidR="00DC0C3A" w:rsidRPr="00A60015">
        <w:rPr>
          <w:sz w:val="28"/>
          <w:szCs w:val="28"/>
          <w:lang w:val="fr-CA"/>
        </w:rPr>
        <w:t>.</w:t>
      </w:r>
    </w:p>
    <w:p w14:paraId="1601F966" w14:textId="3CA7B910" w:rsidR="6F2A8D1E" w:rsidRPr="00130CDD" w:rsidRDefault="00130CDD" w:rsidP="00DC0C3A">
      <w:pPr>
        <w:pStyle w:val="ListParagraph"/>
        <w:numPr>
          <w:ilvl w:val="0"/>
          <w:numId w:val="23"/>
        </w:numPr>
        <w:ind w:left="360"/>
        <w:rPr>
          <w:color w:val="000000" w:themeColor="text1"/>
          <w:sz w:val="28"/>
          <w:szCs w:val="28"/>
          <w:lang w:val="fr-CA"/>
        </w:rPr>
      </w:pPr>
      <w:r w:rsidRPr="00130CDD">
        <w:rPr>
          <w:sz w:val="28"/>
          <w:szCs w:val="28"/>
          <w:lang w:val="fr-CA"/>
        </w:rPr>
        <w:t>Une liste de vérification pour l’accessibilité des site</w:t>
      </w:r>
      <w:r>
        <w:rPr>
          <w:sz w:val="28"/>
          <w:szCs w:val="28"/>
          <w:lang w:val="fr-CA"/>
        </w:rPr>
        <w:t>s</w:t>
      </w:r>
      <w:r w:rsidRPr="00130CDD">
        <w:rPr>
          <w:sz w:val="28"/>
          <w:szCs w:val="28"/>
          <w:lang w:val="fr-CA"/>
        </w:rPr>
        <w:t xml:space="preserve"> Web et</w:t>
      </w:r>
      <w:r>
        <w:rPr>
          <w:sz w:val="28"/>
          <w:szCs w:val="28"/>
          <w:lang w:val="fr-CA"/>
        </w:rPr>
        <w:t xml:space="preserve"> des médias sociaux a été élaborée afin d’aider les créateurs de contenu lorsqu’ils publient du nouveau contenu en ligne</w:t>
      </w:r>
      <w:r w:rsidR="6F2A8D1E" w:rsidRPr="00130CDD">
        <w:rPr>
          <w:sz w:val="28"/>
          <w:szCs w:val="28"/>
          <w:lang w:val="fr-CA"/>
        </w:rPr>
        <w:t xml:space="preserve">. </w:t>
      </w:r>
    </w:p>
    <w:p w14:paraId="312A2C47" w14:textId="585D6304" w:rsidR="00365FEF" w:rsidRPr="00BE1B42" w:rsidRDefault="00BE1B42" w:rsidP="3CA89D63">
      <w:pPr>
        <w:pStyle w:val="ListParagraph"/>
        <w:numPr>
          <w:ilvl w:val="0"/>
          <w:numId w:val="23"/>
        </w:numPr>
        <w:spacing w:after="0"/>
        <w:ind w:left="360"/>
        <w:rPr>
          <w:color w:val="000000" w:themeColor="text1"/>
          <w:sz w:val="28"/>
          <w:szCs w:val="28"/>
          <w:lang w:val="fr-CA"/>
        </w:rPr>
      </w:pPr>
      <w:r>
        <w:rPr>
          <w:sz w:val="28"/>
          <w:szCs w:val="28"/>
          <w:lang w:val="fr-CA"/>
        </w:rPr>
        <w:t>Le</w:t>
      </w:r>
      <w:r w:rsidRPr="00BE1B42">
        <w:rPr>
          <w:sz w:val="28"/>
          <w:szCs w:val="28"/>
          <w:lang w:val="fr-CA"/>
        </w:rPr>
        <w:t xml:space="preserve"> formulaire de demande de services pour le site </w:t>
      </w:r>
      <w:r>
        <w:rPr>
          <w:sz w:val="28"/>
          <w:szCs w:val="28"/>
          <w:lang w:val="fr-CA"/>
        </w:rPr>
        <w:t>W</w:t>
      </w:r>
      <w:r w:rsidRPr="00BE1B42">
        <w:rPr>
          <w:sz w:val="28"/>
          <w:szCs w:val="28"/>
          <w:lang w:val="fr-CA"/>
        </w:rPr>
        <w:t xml:space="preserve">eb et l'intranet </w:t>
      </w:r>
      <w:r>
        <w:rPr>
          <w:sz w:val="28"/>
          <w:szCs w:val="28"/>
          <w:lang w:val="fr-CA"/>
        </w:rPr>
        <w:t xml:space="preserve">a été mis à jour </w:t>
      </w:r>
      <w:r w:rsidRPr="00BE1B42">
        <w:rPr>
          <w:sz w:val="28"/>
          <w:szCs w:val="28"/>
          <w:lang w:val="fr-CA"/>
        </w:rPr>
        <w:t>afin que les documents soumis pour être hébergés sur nos sites Web respectent les normes d'accessibilité</w:t>
      </w:r>
      <w:r w:rsidR="00335C8E" w:rsidRPr="00BE1B42">
        <w:rPr>
          <w:sz w:val="28"/>
          <w:szCs w:val="28"/>
          <w:lang w:val="fr-CA"/>
        </w:rPr>
        <w:t xml:space="preserve">. </w:t>
      </w:r>
      <w:r w:rsidR="00365FEF" w:rsidRPr="00BE1B42">
        <w:rPr>
          <w:sz w:val="28"/>
          <w:szCs w:val="28"/>
          <w:lang w:val="fr-CA"/>
        </w:rPr>
        <w:t xml:space="preserve"> </w:t>
      </w:r>
    </w:p>
    <w:p w14:paraId="068527D3" w14:textId="47AA87F1" w:rsidR="3CA53C39" w:rsidRPr="00BE1B42" w:rsidRDefault="00BE1B42" w:rsidP="093845BF">
      <w:pPr>
        <w:pStyle w:val="ListParagraph"/>
        <w:numPr>
          <w:ilvl w:val="0"/>
          <w:numId w:val="23"/>
        </w:numPr>
        <w:spacing w:after="0"/>
        <w:ind w:left="360"/>
        <w:rPr>
          <w:color w:val="000000" w:themeColor="text1"/>
          <w:sz w:val="28"/>
          <w:szCs w:val="28"/>
          <w:lang w:val="fr-CA"/>
        </w:rPr>
      </w:pPr>
      <w:r w:rsidRPr="00BE1B42">
        <w:rPr>
          <w:color w:val="000000" w:themeColor="text1"/>
          <w:sz w:val="28"/>
          <w:szCs w:val="28"/>
          <w:lang w:val="fr-CA"/>
        </w:rPr>
        <w:t xml:space="preserve">Les </w:t>
      </w:r>
      <w:r w:rsidR="3CA53C39" w:rsidRPr="00BE1B42">
        <w:rPr>
          <w:color w:val="000000" w:themeColor="text1"/>
          <w:sz w:val="28"/>
          <w:szCs w:val="28"/>
          <w:lang w:val="fr-CA"/>
        </w:rPr>
        <w:t>employ</w:t>
      </w:r>
      <w:r w:rsidRPr="00BE1B42">
        <w:rPr>
          <w:color w:val="000000" w:themeColor="text1"/>
          <w:sz w:val="28"/>
          <w:szCs w:val="28"/>
          <w:lang w:val="fr-CA"/>
        </w:rPr>
        <w:t xml:space="preserve">és des </w:t>
      </w:r>
      <w:r>
        <w:rPr>
          <w:color w:val="000000" w:themeColor="text1"/>
          <w:sz w:val="28"/>
          <w:szCs w:val="28"/>
          <w:lang w:val="fr-CA"/>
        </w:rPr>
        <w:t xml:space="preserve">services de </w:t>
      </w:r>
      <w:r w:rsidRPr="00BE1B42">
        <w:rPr>
          <w:color w:val="000000" w:themeColor="text1"/>
          <w:sz w:val="28"/>
          <w:szCs w:val="28"/>
          <w:lang w:val="fr-CA"/>
        </w:rPr>
        <w:t xml:space="preserve">communications ont intégré </w:t>
      </w:r>
      <w:r>
        <w:rPr>
          <w:color w:val="000000" w:themeColor="text1"/>
          <w:sz w:val="28"/>
          <w:szCs w:val="28"/>
          <w:lang w:val="fr-CA"/>
        </w:rPr>
        <w:t>l’accessibilité dans toutes les communications internes sur tous les types de supports</w:t>
      </w:r>
      <w:r w:rsidR="3CA53C39" w:rsidRPr="00BE1B42">
        <w:rPr>
          <w:color w:val="000000" w:themeColor="text1"/>
          <w:sz w:val="28"/>
          <w:szCs w:val="28"/>
          <w:lang w:val="fr-CA"/>
        </w:rPr>
        <w:t xml:space="preserve"> (</w:t>
      </w:r>
      <w:r>
        <w:rPr>
          <w:color w:val="000000" w:themeColor="text1"/>
          <w:sz w:val="28"/>
          <w:szCs w:val="28"/>
          <w:lang w:val="fr-CA"/>
        </w:rPr>
        <w:t>affiches</w:t>
      </w:r>
      <w:r w:rsidR="3CA53C39" w:rsidRPr="00BE1B42">
        <w:rPr>
          <w:color w:val="000000" w:themeColor="text1"/>
          <w:sz w:val="28"/>
          <w:szCs w:val="28"/>
          <w:lang w:val="fr-CA"/>
        </w:rPr>
        <w:t xml:space="preserve">, </w:t>
      </w:r>
      <w:r w:rsidR="00F34CA8">
        <w:rPr>
          <w:color w:val="000000" w:themeColor="text1"/>
          <w:sz w:val="28"/>
          <w:szCs w:val="28"/>
          <w:lang w:val="fr-CA"/>
        </w:rPr>
        <w:t>messages électroniques</w:t>
      </w:r>
      <w:r w:rsidR="3CA53C39" w:rsidRPr="00BE1B42">
        <w:rPr>
          <w:color w:val="000000" w:themeColor="text1"/>
          <w:sz w:val="28"/>
          <w:szCs w:val="28"/>
          <w:lang w:val="fr-CA"/>
        </w:rPr>
        <w:t xml:space="preserve">, </w:t>
      </w:r>
      <w:r>
        <w:rPr>
          <w:color w:val="000000" w:themeColor="text1"/>
          <w:sz w:val="28"/>
          <w:szCs w:val="28"/>
          <w:lang w:val="fr-CA"/>
        </w:rPr>
        <w:t xml:space="preserve">contenu </w:t>
      </w:r>
      <w:r w:rsidR="00671077">
        <w:rPr>
          <w:color w:val="000000" w:themeColor="text1"/>
          <w:sz w:val="28"/>
          <w:szCs w:val="28"/>
          <w:lang w:val="fr-CA"/>
        </w:rPr>
        <w:t xml:space="preserve">pour le </w:t>
      </w:r>
      <w:r>
        <w:rPr>
          <w:color w:val="000000" w:themeColor="text1"/>
          <w:sz w:val="28"/>
          <w:szCs w:val="28"/>
          <w:lang w:val="fr-CA"/>
        </w:rPr>
        <w:t>W</w:t>
      </w:r>
      <w:r w:rsidR="3CA53C39" w:rsidRPr="00BE1B42">
        <w:rPr>
          <w:color w:val="000000" w:themeColor="text1"/>
          <w:sz w:val="28"/>
          <w:szCs w:val="28"/>
          <w:lang w:val="fr-CA"/>
        </w:rPr>
        <w:t>eb)</w:t>
      </w:r>
      <w:r>
        <w:rPr>
          <w:color w:val="000000" w:themeColor="text1"/>
          <w:sz w:val="28"/>
          <w:szCs w:val="28"/>
          <w:lang w:val="fr-CA"/>
        </w:rPr>
        <w:t>.</w:t>
      </w:r>
    </w:p>
    <w:p w14:paraId="7553E6EA" w14:textId="0171C845" w:rsidR="00335C8E" w:rsidRPr="00E51623" w:rsidRDefault="00E51623" w:rsidP="093845BF">
      <w:pPr>
        <w:pStyle w:val="ListParagraph"/>
        <w:numPr>
          <w:ilvl w:val="0"/>
          <w:numId w:val="23"/>
        </w:numPr>
        <w:spacing w:after="0"/>
        <w:ind w:left="360"/>
        <w:rPr>
          <w:color w:val="000000" w:themeColor="text1"/>
          <w:sz w:val="28"/>
          <w:szCs w:val="28"/>
          <w:lang w:val="fr-CA"/>
        </w:rPr>
      </w:pPr>
      <w:r w:rsidRPr="00E51623">
        <w:rPr>
          <w:color w:val="000000" w:themeColor="text1"/>
          <w:sz w:val="28"/>
          <w:szCs w:val="28"/>
          <w:lang w:val="fr-CA"/>
        </w:rPr>
        <w:t xml:space="preserve">La </w:t>
      </w:r>
      <w:r w:rsidR="002208F9" w:rsidRPr="00E51623">
        <w:rPr>
          <w:color w:val="000000" w:themeColor="text1"/>
          <w:sz w:val="28"/>
          <w:szCs w:val="28"/>
          <w:lang w:val="fr-CA"/>
        </w:rPr>
        <w:t xml:space="preserve">structure </w:t>
      </w:r>
      <w:r w:rsidRPr="00E51623">
        <w:rPr>
          <w:color w:val="000000" w:themeColor="text1"/>
          <w:sz w:val="28"/>
          <w:szCs w:val="28"/>
          <w:lang w:val="fr-CA"/>
        </w:rPr>
        <w:t xml:space="preserve">de l’intranet a été mise à jour pour répondre aux exigences </w:t>
      </w:r>
      <w:r w:rsidRPr="00E51623">
        <w:rPr>
          <w:sz w:val="28"/>
          <w:szCs w:val="28"/>
          <w:lang w:val="fr-CA"/>
        </w:rPr>
        <w:t>d</w:t>
      </w:r>
      <w:r>
        <w:rPr>
          <w:sz w:val="28"/>
          <w:szCs w:val="28"/>
          <w:lang w:val="fr-CA"/>
        </w:rPr>
        <w:t>u</w:t>
      </w:r>
      <w:r w:rsidRPr="00E51623">
        <w:rPr>
          <w:sz w:val="28"/>
          <w:szCs w:val="28"/>
          <w:lang w:val="fr-CA"/>
        </w:rPr>
        <w:t xml:space="preserve"> niveau AA des </w:t>
      </w:r>
      <w:r w:rsidR="007568A7">
        <w:rPr>
          <w:sz w:val="28"/>
          <w:szCs w:val="28"/>
          <w:lang w:val="fr-CA"/>
        </w:rPr>
        <w:t xml:space="preserve">règles </w:t>
      </w:r>
      <w:r w:rsidRPr="00E51623">
        <w:rPr>
          <w:sz w:val="28"/>
          <w:szCs w:val="28"/>
          <w:lang w:val="fr-CA"/>
        </w:rPr>
        <w:t>WCAG 2.1</w:t>
      </w:r>
      <w:r w:rsidR="002208F9" w:rsidRPr="00E51623">
        <w:rPr>
          <w:color w:val="000000" w:themeColor="text1"/>
          <w:sz w:val="28"/>
          <w:szCs w:val="28"/>
          <w:lang w:val="fr-CA"/>
        </w:rPr>
        <w:t xml:space="preserve">. </w:t>
      </w:r>
    </w:p>
    <w:p w14:paraId="35E88B79" w14:textId="71191E35" w:rsidR="002208F9" w:rsidRPr="00C90031" w:rsidRDefault="0052450E" w:rsidP="093845BF">
      <w:pPr>
        <w:pStyle w:val="ListParagraph"/>
        <w:numPr>
          <w:ilvl w:val="0"/>
          <w:numId w:val="23"/>
        </w:numPr>
        <w:spacing w:after="0"/>
        <w:ind w:left="360"/>
        <w:rPr>
          <w:color w:val="000000" w:themeColor="text1"/>
          <w:sz w:val="28"/>
          <w:szCs w:val="28"/>
          <w:lang w:val="fr-CA"/>
        </w:rPr>
      </w:pPr>
      <w:r w:rsidRPr="0052450E">
        <w:rPr>
          <w:color w:val="000000" w:themeColor="text1"/>
          <w:sz w:val="28"/>
          <w:szCs w:val="28"/>
          <w:lang w:val="fr-CA"/>
        </w:rPr>
        <w:t>Les employés d</w:t>
      </w:r>
      <w:r w:rsidR="00671077">
        <w:rPr>
          <w:color w:val="000000" w:themeColor="text1"/>
          <w:sz w:val="28"/>
          <w:szCs w:val="28"/>
          <w:lang w:val="fr-CA"/>
        </w:rPr>
        <w:t>es services</w:t>
      </w:r>
      <w:r w:rsidRPr="0052450E">
        <w:rPr>
          <w:color w:val="000000" w:themeColor="text1"/>
          <w:sz w:val="28"/>
          <w:szCs w:val="28"/>
          <w:lang w:val="fr-CA"/>
        </w:rPr>
        <w:t xml:space="preserve"> des </w:t>
      </w:r>
      <w:r>
        <w:rPr>
          <w:color w:val="000000" w:themeColor="text1"/>
          <w:sz w:val="28"/>
          <w:szCs w:val="28"/>
          <w:lang w:val="fr-CA"/>
        </w:rPr>
        <w:t>c</w:t>
      </w:r>
      <w:r w:rsidR="002208F9" w:rsidRPr="0052450E">
        <w:rPr>
          <w:color w:val="000000" w:themeColor="text1"/>
          <w:sz w:val="28"/>
          <w:szCs w:val="28"/>
          <w:lang w:val="fr-CA"/>
        </w:rPr>
        <w:t xml:space="preserve">ommunications </w:t>
      </w:r>
      <w:r>
        <w:rPr>
          <w:color w:val="000000" w:themeColor="text1"/>
          <w:sz w:val="28"/>
          <w:szCs w:val="28"/>
          <w:lang w:val="fr-CA"/>
        </w:rPr>
        <w:t>ont élaboré un guide de rédaction</w:t>
      </w:r>
      <w:r w:rsidR="00671077">
        <w:rPr>
          <w:color w:val="000000" w:themeColor="text1"/>
          <w:sz w:val="28"/>
          <w:szCs w:val="28"/>
          <w:lang w:val="fr-CA"/>
        </w:rPr>
        <w:t>, intitulé</w:t>
      </w:r>
      <w:r>
        <w:rPr>
          <w:color w:val="000000" w:themeColor="text1"/>
          <w:sz w:val="28"/>
          <w:szCs w:val="28"/>
          <w:lang w:val="fr-CA"/>
        </w:rPr>
        <w:t xml:space="preserve"> </w:t>
      </w:r>
      <w:r w:rsidR="000741D5" w:rsidRPr="00F34CA8">
        <w:rPr>
          <w:i/>
          <w:iCs/>
          <w:sz w:val="28"/>
          <w:szCs w:val="28"/>
          <w:lang w:val="fr-CA"/>
        </w:rPr>
        <w:t>Do Write: MBLL Style Guide</w:t>
      </w:r>
      <w:r w:rsidR="00F34CA8">
        <w:rPr>
          <w:sz w:val="28"/>
          <w:szCs w:val="28"/>
          <w:lang w:val="fr-CA"/>
        </w:rPr>
        <w:t>,</w:t>
      </w:r>
      <w:r w:rsidR="000741D5" w:rsidRPr="00671077">
        <w:rPr>
          <w:sz w:val="28"/>
          <w:szCs w:val="28"/>
          <w:lang w:val="fr-CA"/>
        </w:rPr>
        <w:t xml:space="preserve"> </w:t>
      </w:r>
      <w:r w:rsidR="0076086F" w:rsidRPr="00671077">
        <w:rPr>
          <w:sz w:val="28"/>
          <w:szCs w:val="28"/>
          <w:lang w:val="fr-CA"/>
        </w:rPr>
        <w:t xml:space="preserve">qui </w:t>
      </w:r>
      <w:r w:rsidR="0076086F">
        <w:rPr>
          <w:color w:val="000000" w:themeColor="text1"/>
          <w:sz w:val="28"/>
          <w:szCs w:val="28"/>
          <w:lang w:val="fr-CA"/>
        </w:rPr>
        <w:t>a pour but d’</w:t>
      </w:r>
      <w:r>
        <w:rPr>
          <w:color w:val="000000" w:themeColor="text1"/>
          <w:sz w:val="28"/>
          <w:szCs w:val="28"/>
          <w:lang w:val="fr-CA"/>
        </w:rPr>
        <w:t>améliorer l’accessibilité des communications au sein de l</w:t>
      </w:r>
      <w:r w:rsidR="00671077">
        <w:rPr>
          <w:color w:val="000000" w:themeColor="text1"/>
          <w:sz w:val="28"/>
          <w:szCs w:val="28"/>
          <w:lang w:val="fr-CA"/>
        </w:rPr>
        <w:t>a Société</w:t>
      </w:r>
      <w:r w:rsidR="000741D5" w:rsidRPr="0052450E">
        <w:rPr>
          <w:color w:val="000000" w:themeColor="text1"/>
          <w:sz w:val="28"/>
          <w:szCs w:val="28"/>
          <w:lang w:val="fr-CA"/>
        </w:rPr>
        <w:t xml:space="preserve">. </w:t>
      </w:r>
      <w:r w:rsidR="00C90031" w:rsidRPr="00C90031">
        <w:rPr>
          <w:color w:val="000000" w:themeColor="text1"/>
          <w:sz w:val="28"/>
          <w:szCs w:val="28"/>
          <w:lang w:val="fr-CA"/>
        </w:rPr>
        <w:t xml:space="preserve">Plusieurs autres groupes ont demandé </w:t>
      </w:r>
      <w:r w:rsidR="00C90031">
        <w:rPr>
          <w:color w:val="000000" w:themeColor="text1"/>
          <w:sz w:val="28"/>
          <w:szCs w:val="28"/>
          <w:lang w:val="fr-CA"/>
        </w:rPr>
        <w:t>à recevoir une formation en personne sur les normes en matière d’accessibilité dans les communications</w:t>
      </w:r>
      <w:r w:rsidR="000741D5" w:rsidRPr="00C90031">
        <w:rPr>
          <w:color w:val="000000" w:themeColor="text1"/>
          <w:sz w:val="28"/>
          <w:szCs w:val="28"/>
          <w:lang w:val="fr-CA"/>
        </w:rPr>
        <w:t xml:space="preserve">. </w:t>
      </w:r>
    </w:p>
    <w:p w14:paraId="4FF23A70" w14:textId="1BEB79E7" w:rsidR="60650406" w:rsidRPr="00A61421" w:rsidRDefault="00671077" w:rsidP="00626F55">
      <w:pPr>
        <w:pStyle w:val="ListParagraph"/>
        <w:numPr>
          <w:ilvl w:val="0"/>
          <w:numId w:val="23"/>
        </w:numPr>
        <w:ind w:left="360"/>
        <w:rPr>
          <w:rFonts w:eastAsiaTheme="minorEastAsia"/>
          <w:b/>
          <w:bCs/>
          <w:sz w:val="28"/>
          <w:szCs w:val="28"/>
          <w:lang w:val="fr-CA"/>
        </w:rPr>
      </w:pPr>
      <w:r w:rsidRPr="00671077">
        <w:rPr>
          <w:sz w:val="28"/>
          <w:szCs w:val="28"/>
          <w:lang w:val="fr-CA"/>
        </w:rPr>
        <w:t>La s</w:t>
      </w:r>
      <w:r w:rsidR="0076086F" w:rsidRPr="00671077">
        <w:rPr>
          <w:sz w:val="28"/>
          <w:szCs w:val="28"/>
          <w:lang w:val="fr-CA"/>
        </w:rPr>
        <w:t xml:space="preserve">ensibilisation </w:t>
      </w:r>
      <w:r w:rsidRPr="00671077">
        <w:rPr>
          <w:sz w:val="28"/>
          <w:szCs w:val="28"/>
          <w:lang w:val="fr-CA"/>
        </w:rPr>
        <w:t xml:space="preserve">face </w:t>
      </w:r>
      <w:r w:rsidR="0076086F" w:rsidRPr="00671077">
        <w:rPr>
          <w:sz w:val="28"/>
          <w:szCs w:val="28"/>
          <w:lang w:val="fr-CA"/>
        </w:rPr>
        <w:t xml:space="preserve">aux considérations en matière d’accessibilité chez les employés </w:t>
      </w:r>
      <w:r w:rsidRPr="00671077">
        <w:rPr>
          <w:sz w:val="28"/>
          <w:szCs w:val="28"/>
          <w:lang w:val="fr-CA"/>
        </w:rPr>
        <w:t xml:space="preserve">a été accrue </w:t>
      </w:r>
      <w:r w:rsidR="0076086F" w:rsidRPr="00671077">
        <w:rPr>
          <w:sz w:val="28"/>
          <w:szCs w:val="28"/>
          <w:lang w:val="fr-CA"/>
        </w:rPr>
        <w:t>en augmentant la cadence des communications internes portant sur des sujets liés à l’accessibilité</w:t>
      </w:r>
      <w:r w:rsidR="00CE4CEC" w:rsidRPr="00671077">
        <w:rPr>
          <w:sz w:val="28"/>
          <w:szCs w:val="28"/>
          <w:lang w:val="fr-CA"/>
        </w:rPr>
        <w:t xml:space="preserve">. </w:t>
      </w:r>
      <w:r w:rsidR="00A61421" w:rsidRPr="00671077">
        <w:rPr>
          <w:sz w:val="28"/>
          <w:szCs w:val="28"/>
          <w:lang w:val="fr-CA"/>
        </w:rPr>
        <w:t>Il s'agissait notamment d'éléments d'intranet, d'affiches et de panneaux de signalisation pour le guide de rédaction</w:t>
      </w:r>
      <w:r w:rsidR="00A61421" w:rsidRPr="00A61421">
        <w:rPr>
          <w:sz w:val="28"/>
          <w:szCs w:val="28"/>
          <w:lang w:val="fr-CA"/>
        </w:rPr>
        <w:t xml:space="preserve"> </w:t>
      </w:r>
      <w:r w:rsidR="00C45FFB" w:rsidRPr="00F34CA8">
        <w:rPr>
          <w:i/>
          <w:iCs/>
          <w:sz w:val="28"/>
          <w:szCs w:val="28"/>
          <w:lang w:val="fr-CA"/>
        </w:rPr>
        <w:t>Do Write: MBLL Style Guide</w:t>
      </w:r>
      <w:r w:rsidR="00C45FFB" w:rsidRPr="00A61421">
        <w:rPr>
          <w:sz w:val="28"/>
          <w:szCs w:val="28"/>
          <w:lang w:val="fr-CA"/>
        </w:rPr>
        <w:t xml:space="preserve"> </w:t>
      </w:r>
      <w:r w:rsidR="00A61421" w:rsidRPr="00A61421">
        <w:rPr>
          <w:sz w:val="28"/>
          <w:szCs w:val="28"/>
          <w:lang w:val="fr-CA"/>
        </w:rPr>
        <w:t xml:space="preserve">et une table d'apprentissage virtuelle sur le thème des communications accessibles avec un intervenant de </w:t>
      </w:r>
      <w:r w:rsidR="00A61421">
        <w:rPr>
          <w:sz w:val="28"/>
          <w:szCs w:val="28"/>
          <w:lang w:val="fr-CA"/>
        </w:rPr>
        <w:t xml:space="preserve">l’entreprise </w:t>
      </w:r>
      <w:proofErr w:type="spellStart"/>
      <w:r w:rsidR="00A61421" w:rsidRPr="00A61421">
        <w:rPr>
          <w:sz w:val="28"/>
          <w:szCs w:val="28"/>
          <w:lang w:val="fr-CA"/>
        </w:rPr>
        <w:t>Squarely</w:t>
      </w:r>
      <w:proofErr w:type="spellEnd"/>
      <w:r w:rsidR="00A61421" w:rsidRPr="00A61421">
        <w:rPr>
          <w:sz w:val="28"/>
          <w:szCs w:val="28"/>
          <w:lang w:val="fr-CA"/>
        </w:rPr>
        <w:t xml:space="preserve"> Accessible</w:t>
      </w:r>
      <w:r w:rsidR="00626F55" w:rsidRPr="00A61421">
        <w:rPr>
          <w:sz w:val="28"/>
          <w:szCs w:val="28"/>
          <w:lang w:val="fr-CA"/>
        </w:rPr>
        <w:t>.</w:t>
      </w:r>
    </w:p>
    <w:p w14:paraId="09AAFC33" w14:textId="162AC1E5" w:rsidR="00985662" w:rsidRPr="00AC2F57" w:rsidRDefault="00985662" w:rsidP="4FB68DEB">
      <w:pPr>
        <w:rPr>
          <w:b/>
          <w:bCs/>
          <w:sz w:val="28"/>
          <w:szCs w:val="28"/>
          <w:lang w:val="en-CA"/>
        </w:rPr>
      </w:pPr>
      <w:proofErr w:type="spellStart"/>
      <w:r w:rsidRPr="4FB68DEB">
        <w:rPr>
          <w:b/>
          <w:bCs/>
          <w:sz w:val="28"/>
          <w:szCs w:val="28"/>
          <w:lang w:val="en-CA"/>
        </w:rPr>
        <w:t>Emplo</w:t>
      </w:r>
      <w:r w:rsidR="00367020">
        <w:rPr>
          <w:b/>
          <w:bCs/>
          <w:sz w:val="28"/>
          <w:szCs w:val="28"/>
          <w:lang w:val="en-CA"/>
        </w:rPr>
        <w:t>i</w:t>
      </w:r>
      <w:proofErr w:type="spellEnd"/>
    </w:p>
    <w:p w14:paraId="64A80C17" w14:textId="755C7FA6" w:rsidR="001928DE" w:rsidRPr="00C51A79" w:rsidRDefault="00C51A79" w:rsidP="00962DEF">
      <w:pPr>
        <w:pStyle w:val="ListParagraph"/>
        <w:numPr>
          <w:ilvl w:val="0"/>
          <w:numId w:val="20"/>
        </w:numPr>
        <w:rPr>
          <w:sz w:val="28"/>
          <w:szCs w:val="28"/>
          <w:lang w:val="fr-CA"/>
        </w:rPr>
      </w:pPr>
      <w:r w:rsidRPr="00C51A79">
        <w:rPr>
          <w:sz w:val="28"/>
          <w:szCs w:val="28"/>
          <w:lang w:val="fr-CA"/>
        </w:rPr>
        <w:t xml:space="preserve">Le nouveau </w:t>
      </w:r>
      <w:r w:rsidR="00007CD8">
        <w:rPr>
          <w:sz w:val="28"/>
          <w:szCs w:val="28"/>
          <w:lang w:val="fr-CA"/>
        </w:rPr>
        <w:t>P</w:t>
      </w:r>
      <w:r w:rsidRPr="00C51A79">
        <w:rPr>
          <w:sz w:val="28"/>
          <w:szCs w:val="28"/>
          <w:lang w:val="fr-CA"/>
        </w:rPr>
        <w:t xml:space="preserve">ortail </w:t>
      </w:r>
      <w:r w:rsidR="00007CD8">
        <w:rPr>
          <w:sz w:val="28"/>
          <w:szCs w:val="28"/>
          <w:lang w:val="fr-CA"/>
        </w:rPr>
        <w:t>carrières</w:t>
      </w:r>
      <w:r w:rsidRPr="00C51A79">
        <w:rPr>
          <w:sz w:val="28"/>
          <w:szCs w:val="28"/>
          <w:lang w:val="fr-CA"/>
        </w:rPr>
        <w:t xml:space="preserve"> comprend un</w:t>
      </w:r>
      <w:r>
        <w:rPr>
          <w:sz w:val="28"/>
          <w:szCs w:val="28"/>
          <w:lang w:val="fr-CA"/>
        </w:rPr>
        <w:t>e déclaration sur les a</w:t>
      </w:r>
      <w:r w:rsidR="00007CD8">
        <w:rPr>
          <w:sz w:val="28"/>
          <w:szCs w:val="28"/>
          <w:lang w:val="fr-CA"/>
        </w:rPr>
        <w:t>ccommodements</w:t>
      </w:r>
      <w:r>
        <w:rPr>
          <w:sz w:val="28"/>
          <w:szCs w:val="28"/>
          <w:lang w:val="fr-CA"/>
        </w:rPr>
        <w:t xml:space="preserve">, et les candidats peuvent demander des </w:t>
      </w:r>
      <w:r w:rsidR="00C45FFB">
        <w:rPr>
          <w:sz w:val="28"/>
          <w:szCs w:val="28"/>
          <w:lang w:val="fr-CA"/>
        </w:rPr>
        <w:t>mesures d’</w:t>
      </w:r>
      <w:r>
        <w:rPr>
          <w:sz w:val="28"/>
          <w:szCs w:val="28"/>
          <w:lang w:val="fr-CA"/>
        </w:rPr>
        <w:t>a</w:t>
      </w:r>
      <w:r w:rsidR="00C45FFB">
        <w:rPr>
          <w:sz w:val="28"/>
          <w:szCs w:val="28"/>
          <w:lang w:val="fr-CA"/>
        </w:rPr>
        <w:t>daptation</w:t>
      </w:r>
      <w:r>
        <w:rPr>
          <w:sz w:val="28"/>
          <w:szCs w:val="28"/>
          <w:lang w:val="fr-CA"/>
        </w:rPr>
        <w:t xml:space="preserve"> le cas échéant.</w:t>
      </w:r>
    </w:p>
    <w:p w14:paraId="3A95ED67" w14:textId="7329ED72" w:rsidR="001928DE" w:rsidRPr="003D3FAF" w:rsidRDefault="003D3FAF" w:rsidP="00962DEF">
      <w:pPr>
        <w:pStyle w:val="ListParagraph"/>
        <w:numPr>
          <w:ilvl w:val="0"/>
          <w:numId w:val="20"/>
        </w:numPr>
        <w:rPr>
          <w:sz w:val="28"/>
          <w:szCs w:val="28"/>
          <w:lang w:val="fr-CA"/>
        </w:rPr>
      </w:pPr>
      <w:r w:rsidRPr="003D3FAF">
        <w:rPr>
          <w:sz w:val="28"/>
          <w:szCs w:val="28"/>
          <w:lang w:val="fr-CA"/>
        </w:rPr>
        <w:t>La formation d’intégration des nouveaux employés</w:t>
      </w:r>
      <w:r>
        <w:rPr>
          <w:sz w:val="28"/>
          <w:szCs w:val="28"/>
          <w:lang w:val="fr-CA"/>
        </w:rPr>
        <w:t xml:space="preserve"> est offerte dans des formats </w:t>
      </w:r>
      <w:r w:rsidR="001928DE" w:rsidRPr="003D3FAF">
        <w:rPr>
          <w:sz w:val="28"/>
          <w:szCs w:val="28"/>
          <w:lang w:val="fr-CA"/>
        </w:rPr>
        <w:t>accessible</w:t>
      </w:r>
      <w:r>
        <w:rPr>
          <w:sz w:val="28"/>
          <w:szCs w:val="28"/>
          <w:lang w:val="fr-CA"/>
        </w:rPr>
        <w:t>s, sur demande</w:t>
      </w:r>
      <w:r w:rsidR="001928DE" w:rsidRPr="003D3FAF">
        <w:rPr>
          <w:sz w:val="28"/>
          <w:szCs w:val="28"/>
          <w:lang w:val="fr-CA"/>
        </w:rPr>
        <w:t xml:space="preserve">. </w:t>
      </w:r>
    </w:p>
    <w:p w14:paraId="7B2F1186" w14:textId="4B081551" w:rsidR="00443B10" w:rsidRPr="00C51A79" w:rsidRDefault="00C51A79" w:rsidP="00443B10">
      <w:pPr>
        <w:pStyle w:val="ListParagraph"/>
        <w:numPr>
          <w:ilvl w:val="0"/>
          <w:numId w:val="20"/>
        </w:numPr>
        <w:rPr>
          <w:sz w:val="28"/>
          <w:szCs w:val="28"/>
          <w:lang w:val="fr-CA"/>
        </w:rPr>
      </w:pPr>
      <w:r w:rsidRPr="00C51A79">
        <w:rPr>
          <w:sz w:val="28"/>
          <w:szCs w:val="28"/>
          <w:lang w:val="fr-CA"/>
        </w:rPr>
        <w:lastRenderedPageBreak/>
        <w:t xml:space="preserve">Les ressources humaines ont élaboré des questions normalisées pour le recrutement dans les magasins </w:t>
      </w:r>
      <w:r w:rsidR="00EC06D5">
        <w:rPr>
          <w:sz w:val="28"/>
          <w:szCs w:val="28"/>
          <w:lang w:val="fr-CA"/>
        </w:rPr>
        <w:t>d’alcool</w:t>
      </w:r>
      <w:r w:rsidRPr="00C51A79">
        <w:rPr>
          <w:sz w:val="28"/>
          <w:szCs w:val="28"/>
          <w:lang w:val="fr-CA"/>
        </w:rPr>
        <w:t xml:space="preserve"> afin de rationaliser le recrutement saisonnier tout en réduisant les obstacles pour les groupes en quête d'équité, y compris les personnes handicapées</w:t>
      </w:r>
      <w:r w:rsidR="00443B10" w:rsidRPr="00C51A79">
        <w:rPr>
          <w:sz w:val="28"/>
          <w:szCs w:val="28"/>
          <w:lang w:val="fr-CA"/>
        </w:rPr>
        <w:t xml:space="preserve">. </w:t>
      </w:r>
    </w:p>
    <w:p w14:paraId="43CE84AC" w14:textId="0CF98CB5" w:rsidR="00443B10" w:rsidRPr="00EC4B92" w:rsidRDefault="00EC4B92" w:rsidP="00962DEF">
      <w:pPr>
        <w:pStyle w:val="ListParagraph"/>
        <w:numPr>
          <w:ilvl w:val="0"/>
          <w:numId w:val="20"/>
        </w:numPr>
        <w:rPr>
          <w:sz w:val="28"/>
          <w:szCs w:val="28"/>
          <w:lang w:val="fr-CA"/>
        </w:rPr>
      </w:pPr>
      <w:r w:rsidRPr="00EC4B92">
        <w:rPr>
          <w:sz w:val="28"/>
          <w:szCs w:val="28"/>
          <w:lang w:val="fr-CA"/>
        </w:rPr>
        <w:t>Achat d’un dispositif d’assistance pour faciliter la</w:t>
      </w:r>
      <w:r w:rsidR="345CD4DA" w:rsidRPr="00EC4B92">
        <w:rPr>
          <w:sz w:val="28"/>
          <w:szCs w:val="28"/>
          <w:lang w:val="fr-CA"/>
        </w:rPr>
        <w:t xml:space="preserve"> communication </w:t>
      </w:r>
      <w:r w:rsidRPr="00EC4B92">
        <w:rPr>
          <w:sz w:val="28"/>
          <w:szCs w:val="28"/>
          <w:lang w:val="fr-CA"/>
        </w:rPr>
        <w:t xml:space="preserve">avec les employés sourds et </w:t>
      </w:r>
      <w:r>
        <w:rPr>
          <w:sz w:val="28"/>
          <w:szCs w:val="28"/>
          <w:lang w:val="fr-CA"/>
        </w:rPr>
        <w:t>malentendants</w:t>
      </w:r>
      <w:r w:rsidR="345CD4DA" w:rsidRPr="00EC4B92">
        <w:rPr>
          <w:sz w:val="28"/>
          <w:szCs w:val="28"/>
          <w:lang w:val="fr-CA"/>
        </w:rPr>
        <w:t>.</w:t>
      </w:r>
    </w:p>
    <w:p w14:paraId="14A8B0EF" w14:textId="08531D88" w:rsidR="12D20651" w:rsidRPr="00DC1BA9" w:rsidRDefault="00DC1BA9" w:rsidP="16A96CC0">
      <w:pPr>
        <w:pStyle w:val="ListParagraph"/>
        <w:numPr>
          <w:ilvl w:val="0"/>
          <w:numId w:val="20"/>
        </w:numPr>
        <w:rPr>
          <w:sz w:val="28"/>
          <w:szCs w:val="28"/>
          <w:lang w:val="fr-CA"/>
        </w:rPr>
      </w:pPr>
      <w:r w:rsidRPr="00DC1BA9">
        <w:rPr>
          <w:sz w:val="28"/>
          <w:szCs w:val="28"/>
          <w:lang w:val="fr-CA"/>
        </w:rPr>
        <w:t>Mise à jour du guide de formation en ligne pour les demande</w:t>
      </w:r>
      <w:r w:rsidR="003F262F">
        <w:rPr>
          <w:sz w:val="28"/>
          <w:szCs w:val="28"/>
          <w:lang w:val="fr-CA"/>
        </w:rPr>
        <w:t>s</w:t>
      </w:r>
      <w:r w:rsidRPr="00DC1BA9">
        <w:rPr>
          <w:sz w:val="28"/>
          <w:szCs w:val="28"/>
          <w:lang w:val="fr-CA"/>
        </w:rPr>
        <w:t xml:space="preserve"> d’indemnisation des accidentés du travail </w:t>
      </w:r>
      <w:r>
        <w:rPr>
          <w:sz w:val="28"/>
          <w:szCs w:val="28"/>
          <w:lang w:val="fr-CA"/>
        </w:rPr>
        <w:t>afin d’y inclure la procédure d’accom</w:t>
      </w:r>
      <w:r w:rsidR="003F262F">
        <w:rPr>
          <w:sz w:val="28"/>
          <w:szCs w:val="28"/>
          <w:lang w:val="fr-CA"/>
        </w:rPr>
        <w:t>m</w:t>
      </w:r>
      <w:r>
        <w:rPr>
          <w:sz w:val="28"/>
          <w:szCs w:val="28"/>
          <w:lang w:val="fr-CA"/>
        </w:rPr>
        <w:t>odement individualisée de retour au travail pour les employés qui ont été blessés au travail</w:t>
      </w:r>
      <w:r w:rsidR="12D20651" w:rsidRPr="00DC1BA9">
        <w:rPr>
          <w:sz w:val="28"/>
          <w:szCs w:val="28"/>
          <w:lang w:val="fr-CA"/>
        </w:rPr>
        <w:t>.</w:t>
      </w:r>
    </w:p>
    <w:p w14:paraId="1C08C821" w14:textId="26CD0737" w:rsidR="04988117" w:rsidRPr="003F262F" w:rsidRDefault="04988117" w:rsidP="16A96CC0">
      <w:pPr>
        <w:pStyle w:val="ListParagraph"/>
        <w:numPr>
          <w:ilvl w:val="0"/>
          <w:numId w:val="20"/>
        </w:numPr>
        <w:rPr>
          <w:sz w:val="28"/>
          <w:szCs w:val="28"/>
          <w:lang w:val="fr-CA"/>
        </w:rPr>
      </w:pPr>
      <w:r w:rsidRPr="003F262F">
        <w:rPr>
          <w:sz w:val="28"/>
          <w:szCs w:val="28"/>
          <w:lang w:val="fr-CA"/>
        </w:rPr>
        <w:t>Install</w:t>
      </w:r>
      <w:r w:rsidR="003F262F" w:rsidRPr="003F262F">
        <w:rPr>
          <w:sz w:val="28"/>
          <w:szCs w:val="28"/>
          <w:lang w:val="fr-CA"/>
        </w:rPr>
        <w:t xml:space="preserve">ation </w:t>
      </w:r>
      <w:r w:rsidR="003F262F" w:rsidRPr="00CC1C54">
        <w:rPr>
          <w:sz w:val="28"/>
          <w:szCs w:val="28"/>
          <w:lang w:val="fr-CA"/>
        </w:rPr>
        <w:t xml:space="preserve">de </w:t>
      </w:r>
      <w:r w:rsidR="002D734F" w:rsidRPr="00CC1C54">
        <w:rPr>
          <w:sz w:val="28"/>
          <w:szCs w:val="28"/>
          <w:lang w:val="fr-CA"/>
        </w:rPr>
        <w:t>7</w:t>
      </w:r>
      <w:r w:rsidR="003F262F" w:rsidRPr="00CC1C54">
        <w:rPr>
          <w:sz w:val="28"/>
          <w:szCs w:val="28"/>
          <w:lang w:val="fr-CA"/>
        </w:rPr>
        <w:t xml:space="preserve"> chaises</w:t>
      </w:r>
      <w:r w:rsidR="003F262F" w:rsidRPr="003F262F">
        <w:rPr>
          <w:sz w:val="28"/>
          <w:szCs w:val="28"/>
          <w:lang w:val="fr-CA"/>
        </w:rPr>
        <w:t xml:space="preserve"> d’évacuation sur des lieux de travail </w:t>
      </w:r>
      <w:r w:rsidR="003F262F">
        <w:rPr>
          <w:sz w:val="28"/>
          <w:szCs w:val="28"/>
          <w:lang w:val="fr-CA"/>
        </w:rPr>
        <w:t>à plusieurs étages afin d’accommoder les employés lors d’évacuation d’urgence</w:t>
      </w:r>
      <w:r w:rsidR="2D55800F" w:rsidRPr="003F262F">
        <w:rPr>
          <w:sz w:val="28"/>
          <w:szCs w:val="28"/>
          <w:lang w:val="fr-CA"/>
        </w:rPr>
        <w:t>.</w:t>
      </w:r>
    </w:p>
    <w:p w14:paraId="1E9A9E08" w14:textId="42677CFA" w:rsidR="00962DEF" w:rsidRPr="003F262F" w:rsidRDefault="31C3B697" w:rsidP="00962DEF">
      <w:pPr>
        <w:pStyle w:val="ListParagraph"/>
        <w:numPr>
          <w:ilvl w:val="0"/>
          <w:numId w:val="20"/>
        </w:numPr>
        <w:rPr>
          <w:sz w:val="28"/>
          <w:szCs w:val="28"/>
          <w:lang w:val="fr-CA"/>
        </w:rPr>
      </w:pPr>
      <w:r w:rsidRPr="003F262F">
        <w:rPr>
          <w:sz w:val="28"/>
          <w:szCs w:val="28"/>
          <w:lang w:val="fr-CA"/>
        </w:rPr>
        <w:t>Certain</w:t>
      </w:r>
      <w:r w:rsidR="003F262F" w:rsidRPr="003F262F">
        <w:rPr>
          <w:sz w:val="28"/>
          <w:szCs w:val="28"/>
          <w:lang w:val="fr-CA"/>
        </w:rPr>
        <w:t>s postes</w:t>
      </w:r>
      <w:r w:rsidRPr="003F262F">
        <w:rPr>
          <w:sz w:val="28"/>
          <w:szCs w:val="28"/>
          <w:lang w:val="fr-CA"/>
        </w:rPr>
        <w:t xml:space="preserve"> </w:t>
      </w:r>
      <w:r w:rsidR="000219D5">
        <w:rPr>
          <w:sz w:val="28"/>
          <w:szCs w:val="28"/>
          <w:lang w:val="fr-CA"/>
        </w:rPr>
        <w:t>des services généraux</w:t>
      </w:r>
      <w:r w:rsidR="000741D5" w:rsidRPr="000219D5">
        <w:rPr>
          <w:color w:val="FF0000"/>
          <w:sz w:val="28"/>
          <w:szCs w:val="28"/>
          <w:lang w:val="fr-CA"/>
        </w:rPr>
        <w:t xml:space="preserve"> </w:t>
      </w:r>
      <w:r w:rsidR="003F262F" w:rsidRPr="003F262F">
        <w:rPr>
          <w:sz w:val="28"/>
          <w:szCs w:val="28"/>
          <w:lang w:val="fr-CA"/>
        </w:rPr>
        <w:t xml:space="preserve">sont demeurés hybrides en </w:t>
      </w:r>
      <w:r w:rsidRPr="003F262F">
        <w:rPr>
          <w:sz w:val="28"/>
          <w:szCs w:val="28"/>
          <w:lang w:val="fr-CA"/>
        </w:rPr>
        <w:t>2023</w:t>
      </w:r>
      <w:r w:rsidR="00F44926" w:rsidRPr="003F262F">
        <w:rPr>
          <w:sz w:val="28"/>
          <w:szCs w:val="28"/>
          <w:lang w:val="fr-CA"/>
        </w:rPr>
        <w:t xml:space="preserve"> </w:t>
      </w:r>
      <w:r w:rsidR="003F262F" w:rsidRPr="003F262F">
        <w:rPr>
          <w:sz w:val="28"/>
          <w:szCs w:val="28"/>
          <w:lang w:val="fr-CA"/>
        </w:rPr>
        <w:t>et</w:t>
      </w:r>
      <w:r w:rsidR="00F44926" w:rsidRPr="003F262F">
        <w:rPr>
          <w:sz w:val="28"/>
          <w:szCs w:val="28"/>
          <w:lang w:val="fr-CA"/>
        </w:rPr>
        <w:t xml:space="preserve"> 20</w:t>
      </w:r>
      <w:r w:rsidRPr="003F262F">
        <w:rPr>
          <w:sz w:val="28"/>
          <w:szCs w:val="28"/>
          <w:lang w:val="fr-CA"/>
        </w:rPr>
        <w:t>24</w:t>
      </w:r>
      <w:r w:rsidR="003F262F" w:rsidRPr="003F262F">
        <w:rPr>
          <w:sz w:val="28"/>
          <w:szCs w:val="28"/>
          <w:lang w:val="fr-CA"/>
        </w:rPr>
        <w:t>, ce qui a permis une soup</w:t>
      </w:r>
      <w:r w:rsidR="003F262F">
        <w:rPr>
          <w:sz w:val="28"/>
          <w:szCs w:val="28"/>
          <w:lang w:val="fr-CA"/>
        </w:rPr>
        <w:t>lesse accrue et un accès plus facile à l’emploi</w:t>
      </w:r>
      <w:r w:rsidRPr="003F262F">
        <w:rPr>
          <w:sz w:val="28"/>
          <w:szCs w:val="28"/>
          <w:lang w:val="fr-CA"/>
        </w:rPr>
        <w:t>.</w:t>
      </w:r>
    </w:p>
    <w:p w14:paraId="1BFB2C9B" w14:textId="54B13C89" w:rsidR="00DD5E3D" w:rsidRPr="004C01D7" w:rsidRDefault="00DC1BA9" w:rsidP="60650406">
      <w:pPr>
        <w:rPr>
          <w:sz w:val="28"/>
          <w:szCs w:val="28"/>
        </w:rPr>
      </w:pPr>
      <w:proofErr w:type="spellStart"/>
      <w:r>
        <w:rPr>
          <w:b/>
          <w:bCs/>
          <w:sz w:val="28"/>
          <w:szCs w:val="28"/>
          <w:lang w:val="en-CA"/>
        </w:rPr>
        <w:t>Environnement</w:t>
      </w:r>
      <w:proofErr w:type="spellEnd"/>
      <w:r>
        <w:rPr>
          <w:b/>
          <w:bCs/>
          <w:sz w:val="28"/>
          <w:szCs w:val="28"/>
          <w:lang w:val="en-CA"/>
        </w:rPr>
        <w:t xml:space="preserve"> </w:t>
      </w:r>
      <w:proofErr w:type="spellStart"/>
      <w:r>
        <w:rPr>
          <w:b/>
          <w:bCs/>
          <w:sz w:val="28"/>
          <w:szCs w:val="28"/>
          <w:lang w:val="en-CA"/>
        </w:rPr>
        <w:t>bâti</w:t>
      </w:r>
      <w:proofErr w:type="spellEnd"/>
    </w:p>
    <w:p w14:paraId="5D577A83" w14:textId="762FB780" w:rsidR="008829E6" w:rsidRPr="008829E6" w:rsidRDefault="00367020" w:rsidP="008829E6">
      <w:pPr>
        <w:pStyle w:val="ListParagraph"/>
        <w:spacing w:after="0"/>
        <w:ind w:left="0"/>
        <w:rPr>
          <w:rFonts w:eastAsiaTheme="minorEastAsia"/>
          <w:sz w:val="28"/>
          <w:szCs w:val="28"/>
          <w:lang w:val="en-CA"/>
        </w:rPr>
      </w:pPr>
      <w:proofErr w:type="spellStart"/>
      <w:r w:rsidRPr="00EC06D5">
        <w:rPr>
          <w:sz w:val="28"/>
          <w:szCs w:val="28"/>
        </w:rPr>
        <w:t>Magasins</w:t>
      </w:r>
      <w:proofErr w:type="spellEnd"/>
      <w:r w:rsidRPr="00EC06D5">
        <w:rPr>
          <w:sz w:val="28"/>
          <w:szCs w:val="28"/>
        </w:rPr>
        <w:t xml:space="preserve"> </w:t>
      </w:r>
      <w:proofErr w:type="spellStart"/>
      <w:r w:rsidRPr="00EC06D5">
        <w:rPr>
          <w:sz w:val="28"/>
          <w:szCs w:val="28"/>
        </w:rPr>
        <w:t>d’alcool</w:t>
      </w:r>
      <w:proofErr w:type="spellEnd"/>
    </w:p>
    <w:p w14:paraId="37969B9D" w14:textId="3FD82041" w:rsidR="1CF285A3" w:rsidRPr="00594DAD" w:rsidRDefault="00BA1340" w:rsidP="00015827">
      <w:pPr>
        <w:numPr>
          <w:ilvl w:val="0"/>
          <w:numId w:val="20"/>
        </w:numPr>
        <w:spacing w:after="0"/>
        <w:rPr>
          <w:sz w:val="28"/>
          <w:szCs w:val="28"/>
          <w:lang w:val="fr-CA"/>
        </w:rPr>
      </w:pPr>
      <w:r w:rsidRPr="00594DAD">
        <w:rPr>
          <w:sz w:val="28"/>
          <w:szCs w:val="28"/>
          <w:lang w:val="fr-CA"/>
        </w:rPr>
        <w:t xml:space="preserve">Sept magasins </w:t>
      </w:r>
      <w:r w:rsidR="00EC06D5" w:rsidRPr="00594DAD">
        <w:rPr>
          <w:sz w:val="28"/>
          <w:szCs w:val="28"/>
          <w:lang w:val="fr-CA"/>
        </w:rPr>
        <w:t>d’alcool</w:t>
      </w:r>
      <w:r w:rsidRPr="00594DAD">
        <w:rPr>
          <w:sz w:val="28"/>
          <w:szCs w:val="28"/>
          <w:lang w:val="fr-CA"/>
        </w:rPr>
        <w:t xml:space="preserve"> ont bénéficié d'améliorations en matière d'accessibilité dans le cadre du programme d'entretien et de modernisation de l'accessibilité</w:t>
      </w:r>
      <w:r w:rsidR="00E502C1" w:rsidRPr="00594DAD">
        <w:rPr>
          <w:sz w:val="28"/>
          <w:szCs w:val="28"/>
          <w:lang w:val="fr-CA"/>
        </w:rPr>
        <w:t xml:space="preserve">. </w:t>
      </w:r>
      <w:r w:rsidR="000804E5" w:rsidRPr="00594DAD">
        <w:rPr>
          <w:sz w:val="28"/>
          <w:szCs w:val="28"/>
          <w:lang w:val="fr-CA"/>
        </w:rPr>
        <w:t xml:space="preserve">Parmi les améliorations, notons de nouvelles toilettes accessibles pour le personnel et des </w:t>
      </w:r>
      <w:r w:rsidR="00446090" w:rsidRPr="00594DAD">
        <w:rPr>
          <w:sz w:val="28"/>
          <w:szCs w:val="28"/>
          <w:lang w:val="fr-CA"/>
        </w:rPr>
        <w:t>caisses accessibles</w:t>
      </w:r>
      <w:r w:rsidR="2C7E1A03" w:rsidRPr="00594DAD">
        <w:rPr>
          <w:color w:val="FF0000"/>
          <w:sz w:val="28"/>
          <w:szCs w:val="28"/>
          <w:lang w:val="fr-CA"/>
        </w:rPr>
        <w:t xml:space="preserve"> </w:t>
      </w:r>
      <w:r w:rsidR="000804E5" w:rsidRPr="00594DAD">
        <w:rPr>
          <w:sz w:val="28"/>
          <w:szCs w:val="28"/>
          <w:lang w:val="fr-CA"/>
        </w:rPr>
        <w:t>à certains emplacements</w:t>
      </w:r>
      <w:r w:rsidR="00BA38B6" w:rsidRPr="00594DAD">
        <w:rPr>
          <w:sz w:val="28"/>
          <w:szCs w:val="28"/>
          <w:lang w:val="fr-CA"/>
        </w:rPr>
        <w:t>. À d’autres emplacements</w:t>
      </w:r>
      <w:r w:rsidR="328967A4" w:rsidRPr="00594DAD">
        <w:rPr>
          <w:sz w:val="28"/>
          <w:szCs w:val="28"/>
          <w:lang w:val="fr-CA"/>
        </w:rPr>
        <w:t>,</w:t>
      </w:r>
      <w:r w:rsidR="00E502C1" w:rsidRPr="00594DAD">
        <w:rPr>
          <w:sz w:val="28"/>
          <w:szCs w:val="28"/>
          <w:lang w:val="fr-CA"/>
        </w:rPr>
        <w:t xml:space="preserve"> </w:t>
      </w:r>
      <w:r w:rsidR="00594DAD" w:rsidRPr="00594DAD">
        <w:rPr>
          <w:sz w:val="28"/>
          <w:szCs w:val="28"/>
          <w:lang w:val="fr-CA"/>
        </w:rPr>
        <w:t>on a amélioré</w:t>
      </w:r>
      <w:r w:rsidR="00446090" w:rsidRPr="00594DAD">
        <w:rPr>
          <w:sz w:val="28"/>
          <w:szCs w:val="28"/>
          <w:lang w:val="fr-CA"/>
        </w:rPr>
        <w:t xml:space="preserve"> l’accessibilité des toilettes du personnel grâce à </w:t>
      </w:r>
      <w:r w:rsidR="00AA2AA2" w:rsidRPr="00594DAD">
        <w:rPr>
          <w:sz w:val="28"/>
          <w:szCs w:val="28"/>
          <w:lang w:val="fr-CA"/>
        </w:rPr>
        <w:t xml:space="preserve">une </w:t>
      </w:r>
      <w:r w:rsidR="00446090" w:rsidRPr="00594DAD">
        <w:rPr>
          <w:sz w:val="28"/>
          <w:szCs w:val="28"/>
          <w:lang w:val="fr-CA"/>
        </w:rPr>
        <w:t>nouve</w:t>
      </w:r>
      <w:r w:rsidR="00AA2AA2" w:rsidRPr="00594DAD">
        <w:rPr>
          <w:sz w:val="28"/>
          <w:szCs w:val="28"/>
          <w:lang w:val="fr-CA"/>
        </w:rPr>
        <w:t>lle robinetterie</w:t>
      </w:r>
      <w:r w:rsidR="00105E7F" w:rsidRPr="00594DAD">
        <w:rPr>
          <w:sz w:val="28"/>
          <w:szCs w:val="28"/>
          <w:lang w:val="fr-CA"/>
        </w:rPr>
        <w:t xml:space="preserve">, de nouvelles portes et </w:t>
      </w:r>
      <w:r w:rsidR="00AA2AA2" w:rsidRPr="00594DAD">
        <w:rPr>
          <w:sz w:val="28"/>
          <w:szCs w:val="28"/>
          <w:lang w:val="fr-CA"/>
        </w:rPr>
        <w:t>une nouvelle quincaillerie</w:t>
      </w:r>
      <w:r w:rsidR="78D0770F" w:rsidRPr="00594DAD">
        <w:rPr>
          <w:sz w:val="28"/>
          <w:szCs w:val="28"/>
          <w:lang w:val="fr-CA"/>
        </w:rPr>
        <w:t xml:space="preserve">, </w:t>
      </w:r>
      <w:r w:rsidR="00594DAD" w:rsidRPr="00594DAD">
        <w:rPr>
          <w:sz w:val="28"/>
          <w:szCs w:val="28"/>
          <w:lang w:val="fr-CA"/>
        </w:rPr>
        <w:t xml:space="preserve">et amélioré les </w:t>
      </w:r>
      <w:r w:rsidR="7330E9B7" w:rsidRPr="00594DAD">
        <w:rPr>
          <w:sz w:val="28"/>
          <w:szCs w:val="28"/>
          <w:lang w:val="fr-CA"/>
        </w:rPr>
        <w:t xml:space="preserve">vestibules </w:t>
      </w:r>
      <w:r w:rsidR="00594DAD" w:rsidRPr="00594DAD">
        <w:rPr>
          <w:sz w:val="28"/>
          <w:szCs w:val="28"/>
          <w:lang w:val="fr-CA"/>
        </w:rPr>
        <w:t>et les portes extérieures</w:t>
      </w:r>
      <w:r w:rsidR="7330E9B7" w:rsidRPr="00594DAD">
        <w:rPr>
          <w:sz w:val="28"/>
          <w:szCs w:val="28"/>
          <w:lang w:val="fr-CA"/>
        </w:rPr>
        <w:t>.</w:t>
      </w:r>
      <w:r w:rsidR="14EFBA39" w:rsidRPr="00594DAD">
        <w:rPr>
          <w:sz w:val="28"/>
          <w:szCs w:val="28"/>
          <w:lang w:val="fr-CA"/>
        </w:rPr>
        <w:t xml:space="preserve"> </w:t>
      </w:r>
      <w:r w:rsidR="00594DAD" w:rsidRPr="00594DAD">
        <w:rPr>
          <w:sz w:val="28"/>
          <w:szCs w:val="28"/>
          <w:lang w:val="fr-CA"/>
        </w:rPr>
        <w:t>De plus, parmi les rénovations apportées au magasin d’alcool de</w:t>
      </w:r>
      <w:r w:rsidR="14EFBA39" w:rsidRPr="00594DAD">
        <w:rPr>
          <w:sz w:val="28"/>
          <w:szCs w:val="28"/>
          <w:lang w:val="fr-CA"/>
        </w:rPr>
        <w:t xml:space="preserve"> Fort Garry</w:t>
      </w:r>
      <w:r w:rsidR="00594DAD" w:rsidRPr="00594DAD">
        <w:rPr>
          <w:sz w:val="28"/>
          <w:szCs w:val="28"/>
          <w:lang w:val="fr-CA"/>
        </w:rPr>
        <w:t xml:space="preserve">, notons une caisse accessible et un accès amélioré au </w:t>
      </w:r>
      <w:r w:rsidR="1C7F6F3E" w:rsidRPr="00594DAD">
        <w:rPr>
          <w:sz w:val="28"/>
          <w:szCs w:val="28"/>
          <w:lang w:val="fr-CA"/>
        </w:rPr>
        <w:t>vestibule.</w:t>
      </w:r>
      <w:r w:rsidR="14EFBA39" w:rsidRPr="00594DAD">
        <w:rPr>
          <w:sz w:val="28"/>
          <w:szCs w:val="28"/>
          <w:lang w:val="fr-CA"/>
        </w:rPr>
        <w:t xml:space="preserve"> </w:t>
      </w:r>
      <w:r w:rsidR="78D0770F" w:rsidRPr="00594DAD">
        <w:rPr>
          <w:sz w:val="28"/>
          <w:szCs w:val="28"/>
          <w:lang w:val="fr-CA"/>
        </w:rPr>
        <w:t xml:space="preserve"> </w:t>
      </w:r>
      <w:r w:rsidR="056D055F" w:rsidRPr="00594DAD">
        <w:rPr>
          <w:sz w:val="28"/>
          <w:szCs w:val="28"/>
          <w:lang w:val="fr-CA"/>
        </w:rPr>
        <w:t xml:space="preserve"> </w:t>
      </w:r>
      <w:r w:rsidR="370F4582" w:rsidRPr="00594DAD">
        <w:rPr>
          <w:sz w:val="28"/>
          <w:szCs w:val="28"/>
          <w:lang w:val="fr-CA"/>
        </w:rPr>
        <w:t xml:space="preserve"> </w:t>
      </w:r>
      <w:r w:rsidR="00E502C1" w:rsidRPr="00594DAD">
        <w:rPr>
          <w:sz w:val="28"/>
          <w:szCs w:val="28"/>
          <w:lang w:val="fr-CA"/>
        </w:rPr>
        <w:t xml:space="preserve"> </w:t>
      </w:r>
    </w:p>
    <w:p w14:paraId="30E564AF" w14:textId="5C26D526" w:rsidR="008829E6" w:rsidRPr="008829E6" w:rsidRDefault="008829E6" w:rsidP="00EA79F6">
      <w:pPr>
        <w:pStyle w:val="ListParagraph"/>
        <w:spacing w:before="120" w:after="0"/>
        <w:ind w:left="0"/>
        <w:rPr>
          <w:sz w:val="28"/>
          <w:szCs w:val="28"/>
          <w:lang w:val="en-CA"/>
        </w:rPr>
      </w:pPr>
      <w:r w:rsidRPr="000E4F55">
        <w:rPr>
          <w:sz w:val="28"/>
          <w:szCs w:val="28"/>
        </w:rPr>
        <w:t>Casinos</w:t>
      </w:r>
    </w:p>
    <w:p w14:paraId="470472F3" w14:textId="787FD90E" w:rsidR="60650406" w:rsidRPr="00346B70" w:rsidRDefault="00346B70" w:rsidP="009B1CCB">
      <w:pPr>
        <w:pStyle w:val="ListParagraph"/>
        <w:numPr>
          <w:ilvl w:val="0"/>
          <w:numId w:val="20"/>
        </w:numPr>
        <w:spacing w:before="120" w:after="0"/>
        <w:rPr>
          <w:sz w:val="28"/>
          <w:szCs w:val="28"/>
          <w:lang w:val="fr-CA"/>
        </w:rPr>
      </w:pPr>
      <w:r w:rsidRPr="00346B70">
        <w:rPr>
          <w:sz w:val="28"/>
          <w:szCs w:val="28"/>
          <w:lang w:val="fr-CA"/>
        </w:rPr>
        <w:t xml:space="preserve">Les casinos ont bénéficié d'améliorations de l'accessibilité dans le cadre du programme d'entretien et de modernisation de l'accessibilité. Les améliorations comprennent un nouveau bar satellite avec un espace client accessible et une nouvelle rampe d'accès à la scène au Club Regent </w:t>
      </w:r>
      <w:proofErr w:type="spellStart"/>
      <w:r w:rsidRPr="00346B70">
        <w:rPr>
          <w:sz w:val="28"/>
          <w:szCs w:val="28"/>
          <w:lang w:val="fr-CA"/>
        </w:rPr>
        <w:t>Event</w:t>
      </w:r>
      <w:proofErr w:type="spellEnd"/>
      <w:r w:rsidRPr="00346B70">
        <w:rPr>
          <w:sz w:val="28"/>
          <w:szCs w:val="28"/>
          <w:lang w:val="fr-CA"/>
        </w:rPr>
        <w:t xml:space="preserve"> Centre.</w:t>
      </w:r>
      <w:r w:rsidR="53736004" w:rsidRPr="00346B70">
        <w:rPr>
          <w:sz w:val="28"/>
          <w:szCs w:val="28"/>
          <w:lang w:val="fr-CA"/>
        </w:rPr>
        <w:t xml:space="preserve"> </w:t>
      </w:r>
    </w:p>
    <w:p w14:paraId="5FA8E264" w14:textId="1B302817" w:rsidR="00F830EE" w:rsidRPr="00735278" w:rsidRDefault="00A363E2" w:rsidP="009B1CCB">
      <w:pPr>
        <w:pStyle w:val="ListParagraph"/>
        <w:numPr>
          <w:ilvl w:val="0"/>
          <w:numId w:val="20"/>
        </w:numPr>
        <w:spacing w:before="120" w:after="0"/>
        <w:rPr>
          <w:sz w:val="28"/>
          <w:szCs w:val="28"/>
          <w:lang w:val="fr-CA"/>
        </w:rPr>
      </w:pPr>
      <w:r w:rsidRPr="00735278">
        <w:rPr>
          <w:sz w:val="28"/>
          <w:szCs w:val="28"/>
          <w:lang w:val="fr-CA"/>
        </w:rPr>
        <w:lastRenderedPageBreak/>
        <w:t>Une confirmation a été obtenue des fournisseurs de jeux électroniques quant aux caractéristiques d’accessibilité des machines à sous et des ALV</w:t>
      </w:r>
      <w:r w:rsidR="00B64D77">
        <w:rPr>
          <w:sz w:val="28"/>
          <w:szCs w:val="28"/>
          <w:lang w:val="fr-CA"/>
        </w:rPr>
        <w:t> :</w:t>
      </w:r>
      <w:r w:rsidRPr="00735278">
        <w:rPr>
          <w:sz w:val="28"/>
          <w:szCs w:val="28"/>
          <w:lang w:val="fr-CA"/>
        </w:rPr>
        <w:t xml:space="preserve"> hauteur </w:t>
      </w:r>
      <w:r w:rsidR="0085248B" w:rsidRPr="00735278">
        <w:rPr>
          <w:sz w:val="28"/>
          <w:szCs w:val="28"/>
          <w:lang w:val="fr-CA"/>
        </w:rPr>
        <w:t>accessible, volume</w:t>
      </w:r>
      <w:r w:rsidR="00735278" w:rsidRPr="00735278">
        <w:rPr>
          <w:sz w:val="28"/>
          <w:szCs w:val="28"/>
          <w:lang w:val="fr-CA"/>
        </w:rPr>
        <w:t xml:space="preserve"> réglable,</w:t>
      </w:r>
      <w:r w:rsidR="00113E62" w:rsidRPr="00735278">
        <w:rPr>
          <w:sz w:val="28"/>
          <w:szCs w:val="28"/>
          <w:lang w:val="fr-CA"/>
        </w:rPr>
        <w:t xml:space="preserve"> </w:t>
      </w:r>
      <w:r w:rsidR="00735278" w:rsidRPr="00735278">
        <w:rPr>
          <w:sz w:val="28"/>
          <w:szCs w:val="28"/>
          <w:lang w:val="fr-CA"/>
        </w:rPr>
        <w:t>gros caractères et écrans lumineux</w:t>
      </w:r>
      <w:r w:rsidR="00113E62" w:rsidRPr="00735278">
        <w:rPr>
          <w:sz w:val="28"/>
          <w:szCs w:val="28"/>
          <w:lang w:val="fr-CA"/>
        </w:rPr>
        <w:t>.</w:t>
      </w:r>
    </w:p>
    <w:p w14:paraId="5C28963D" w14:textId="4229EC08" w:rsidR="00AD2CD7" w:rsidRPr="00B64D77" w:rsidRDefault="00B64D77" w:rsidP="009B1CCB">
      <w:pPr>
        <w:pStyle w:val="ListParagraph"/>
        <w:numPr>
          <w:ilvl w:val="0"/>
          <w:numId w:val="20"/>
        </w:numPr>
        <w:spacing w:before="120" w:after="0"/>
        <w:rPr>
          <w:sz w:val="28"/>
          <w:szCs w:val="28"/>
          <w:lang w:val="fr-CA"/>
        </w:rPr>
      </w:pPr>
      <w:r w:rsidRPr="00B64D77">
        <w:rPr>
          <w:sz w:val="28"/>
          <w:szCs w:val="28"/>
          <w:lang w:val="fr-CA"/>
        </w:rPr>
        <w:t>Des espaces calmes ainsi qu’un certain nombre de jeux dotés de caractéristiques adaptées aux capacités sensorielles diminuées sont disponibles dans les casinos</w:t>
      </w:r>
      <w:r w:rsidR="00D96E0F" w:rsidRPr="00B64D77">
        <w:rPr>
          <w:sz w:val="28"/>
          <w:szCs w:val="28"/>
          <w:lang w:val="fr-CA"/>
        </w:rPr>
        <w:t xml:space="preserve">. </w:t>
      </w:r>
      <w:r w:rsidRPr="00B64D77">
        <w:rPr>
          <w:sz w:val="28"/>
          <w:szCs w:val="28"/>
          <w:lang w:val="fr-CA"/>
        </w:rPr>
        <w:t>De nombreuses machines à sous offrent suffis</w:t>
      </w:r>
      <w:r>
        <w:rPr>
          <w:sz w:val="28"/>
          <w:szCs w:val="28"/>
          <w:lang w:val="fr-CA"/>
        </w:rPr>
        <w:t>a</w:t>
      </w:r>
      <w:r w:rsidRPr="00B64D77">
        <w:rPr>
          <w:sz w:val="28"/>
          <w:szCs w:val="28"/>
          <w:lang w:val="fr-CA"/>
        </w:rPr>
        <w:t xml:space="preserve">mment d’espace pour accueillir une personne de soutien. </w:t>
      </w:r>
    </w:p>
    <w:p w14:paraId="23D808D3" w14:textId="5C829247" w:rsidR="45578E97" w:rsidRPr="00ED6C8D" w:rsidRDefault="00A363E2" w:rsidP="23C54486">
      <w:pPr>
        <w:spacing w:before="120" w:after="0"/>
        <w:rPr>
          <w:sz w:val="28"/>
          <w:szCs w:val="28"/>
        </w:rPr>
      </w:pPr>
      <w:proofErr w:type="spellStart"/>
      <w:r w:rsidRPr="00ED6C8D">
        <w:rPr>
          <w:sz w:val="28"/>
          <w:szCs w:val="28"/>
        </w:rPr>
        <w:t>Bureaux</w:t>
      </w:r>
      <w:proofErr w:type="spellEnd"/>
    </w:p>
    <w:p w14:paraId="3FAD024A" w14:textId="1F3415E7" w:rsidR="45578E97" w:rsidRPr="00054633" w:rsidRDefault="00054633" w:rsidP="23C54486">
      <w:pPr>
        <w:pStyle w:val="ListParagraph"/>
        <w:numPr>
          <w:ilvl w:val="0"/>
          <w:numId w:val="20"/>
        </w:numPr>
        <w:spacing w:before="120" w:after="0"/>
        <w:rPr>
          <w:sz w:val="28"/>
          <w:szCs w:val="28"/>
          <w:lang w:val="fr-CA"/>
        </w:rPr>
      </w:pPr>
      <w:r w:rsidRPr="00054633">
        <w:rPr>
          <w:sz w:val="28"/>
          <w:szCs w:val="28"/>
          <w:lang w:val="fr-CA"/>
        </w:rPr>
        <w:t>Les bureaux de Buffalo Place ont été dotés de nouvelles toilettes accessibles pour les femmes et de toilettes universelles sans distinction de sexe au sous-sol, de dispositifs d'ouverture automatique des portes dans les couloirs centraux et d'une fontaine à boire accessible à chaque étage. Plusieurs postes de travail réglables en position assise ou debout sont désormais installés dans l'ensemble du bâtiment</w:t>
      </w:r>
      <w:r w:rsidR="6B22CAF0" w:rsidRPr="00054633">
        <w:rPr>
          <w:sz w:val="28"/>
          <w:szCs w:val="28"/>
          <w:lang w:val="fr-CA"/>
        </w:rPr>
        <w:t>.</w:t>
      </w:r>
    </w:p>
    <w:p w14:paraId="17B4537F" w14:textId="25BD95C8" w:rsidR="6B22CAF0" w:rsidRPr="00054633" w:rsidRDefault="00054633" w:rsidP="23C54486">
      <w:pPr>
        <w:pStyle w:val="ListParagraph"/>
        <w:numPr>
          <w:ilvl w:val="0"/>
          <w:numId w:val="20"/>
        </w:numPr>
        <w:spacing w:before="120" w:after="0"/>
        <w:rPr>
          <w:sz w:val="28"/>
          <w:szCs w:val="28"/>
          <w:lang w:val="fr-CA"/>
        </w:rPr>
      </w:pPr>
      <w:r w:rsidRPr="00054633">
        <w:rPr>
          <w:sz w:val="28"/>
          <w:szCs w:val="28"/>
          <w:lang w:val="fr-CA"/>
        </w:rPr>
        <w:t>Les services centraux ont reçu 8 nouveaux dispositifs d'ouverture automatique des portes dans les zones passantes et les toilettes, ainsi qu'une table de pique-nique accessible aux fauteuils roulants.</w:t>
      </w:r>
    </w:p>
    <w:p w14:paraId="146A8C54" w14:textId="77777777" w:rsidR="00EC1E81" w:rsidRPr="00230526" w:rsidRDefault="00EC1E81" w:rsidP="00EC1E81">
      <w:pPr>
        <w:pStyle w:val="Heading1"/>
        <w:rPr>
          <w:rFonts w:asciiTheme="minorHAnsi" w:hAnsiTheme="minorHAnsi"/>
          <w:color w:val="000000" w:themeColor="text1"/>
          <w:sz w:val="40"/>
          <w:szCs w:val="40"/>
          <w:lang w:val="fr-CA"/>
        </w:rPr>
      </w:pPr>
      <w:bookmarkStart w:id="30" w:name="lt_pId089"/>
      <w:bookmarkStart w:id="31" w:name="_Toc184634044"/>
      <w:bookmarkStart w:id="32" w:name="_Toc187777444"/>
      <w:r w:rsidRPr="00331B81">
        <w:rPr>
          <w:rFonts w:asciiTheme="minorHAnsi" w:hAnsiTheme="minorHAnsi"/>
          <w:color w:val="000000" w:themeColor="text1"/>
          <w:sz w:val="40"/>
          <w:szCs w:val="40"/>
          <w:lang w:val="fr-CA"/>
        </w:rPr>
        <w:t>Obstacles actuels à l’accessibilité</w:t>
      </w:r>
      <w:bookmarkEnd w:id="30"/>
      <w:bookmarkEnd w:id="31"/>
      <w:bookmarkEnd w:id="32"/>
      <w:r w:rsidRPr="00230526">
        <w:rPr>
          <w:rFonts w:asciiTheme="minorHAnsi" w:hAnsiTheme="minorHAnsi"/>
          <w:color w:val="000000" w:themeColor="text1"/>
          <w:sz w:val="40"/>
          <w:szCs w:val="40"/>
          <w:lang w:val="fr-CA"/>
        </w:rPr>
        <w:t xml:space="preserve"> </w:t>
      </w:r>
    </w:p>
    <w:p w14:paraId="50280A5F" w14:textId="6B61EA08" w:rsidR="0069386B" w:rsidRPr="00217314" w:rsidRDefault="004A569A" w:rsidP="1CF285A3">
      <w:pPr>
        <w:rPr>
          <w:sz w:val="28"/>
          <w:szCs w:val="28"/>
          <w:lang w:val="fr-CA"/>
        </w:rPr>
      </w:pPr>
      <w:r w:rsidRPr="004A569A">
        <w:rPr>
          <w:sz w:val="28"/>
          <w:szCs w:val="28"/>
          <w:lang w:val="fr-CA"/>
        </w:rPr>
        <w:t>Des c</w:t>
      </w:r>
      <w:r w:rsidR="111010A6" w:rsidRPr="004A569A">
        <w:rPr>
          <w:sz w:val="28"/>
          <w:szCs w:val="28"/>
          <w:lang w:val="fr-CA"/>
        </w:rPr>
        <w:t>onsultations</w:t>
      </w:r>
      <w:r w:rsidR="56DF65EC" w:rsidRPr="004A569A">
        <w:rPr>
          <w:sz w:val="28"/>
          <w:szCs w:val="28"/>
          <w:lang w:val="fr-CA"/>
        </w:rPr>
        <w:t xml:space="preserve"> </w:t>
      </w:r>
      <w:r w:rsidRPr="004A569A">
        <w:rPr>
          <w:sz w:val="28"/>
          <w:szCs w:val="28"/>
          <w:lang w:val="fr-CA"/>
        </w:rPr>
        <w:t>ont eu lieu avec des fournisseurs externes</w:t>
      </w:r>
      <w:r w:rsidR="00A84B07" w:rsidRPr="004A569A">
        <w:rPr>
          <w:sz w:val="28"/>
          <w:szCs w:val="28"/>
          <w:lang w:val="fr-CA"/>
        </w:rPr>
        <w:t xml:space="preserve">, </w:t>
      </w:r>
      <w:r w:rsidRPr="004A569A">
        <w:rPr>
          <w:sz w:val="28"/>
          <w:szCs w:val="28"/>
          <w:lang w:val="fr-CA"/>
        </w:rPr>
        <w:t xml:space="preserve">des groupes </w:t>
      </w:r>
      <w:r>
        <w:rPr>
          <w:sz w:val="28"/>
          <w:szCs w:val="28"/>
          <w:lang w:val="fr-CA"/>
        </w:rPr>
        <w:t>de défense des intérêts des personnes handicapées</w:t>
      </w:r>
      <w:r w:rsidR="00A84B07" w:rsidRPr="004A569A">
        <w:rPr>
          <w:sz w:val="28"/>
          <w:szCs w:val="28"/>
          <w:lang w:val="fr-CA"/>
        </w:rPr>
        <w:t>,</w:t>
      </w:r>
      <w:r w:rsidRPr="004A569A">
        <w:rPr>
          <w:sz w:val="28"/>
          <w:szCs w:val="28"/>
          <w:lang w:val="fr-CA"/>
        </w:rPr>
        <w:t xml:space="preserve"> ainsi qu’avec des employés </w:t>
      </w:r>
      <w:r w:rsidR="00217314">
        <w:rPr>
          <w:sz w:val="28"/>
          <w:szCs w:val="28"/>
          <w:lang w:val="fr-CA"/>
        </w:rPr>
        <w:t xml:space="preserve">de la </w:t>
      </w:r>
      <w:proofErr w:type="spellStart"/>
      <w:r w:rsidR="00E1038C">
        <w:rPr>
          <w:sz w:val="28"/>
          <w:szCs w:val="28"/>
          <w:lang w:val="fr-CA"/>
        </w:rPr>
        <w:t>Manibota</w:t>
      </w:r>
      <w:proofErr w:type="spellEnd"/>
      <w:r w:rsidR="00E1038C">
        <w:rPr>
          <w:sz w:val="28"/>
          <w:szCs w:val="28"/>
          <w:lang w:val="fr-CA"/>
        </w:rPr>
        <w:t xml:space="preserve"> Liquor &amp; Lotteries</w:t>
      </w:r>
      <w:r w:rsidR="00DA6C11" w:rsidRPr="004A569A">
        <w:rPr>
          <w:sz w:val="28"/>
          <w:szCs w:val="28"/>
          <w:lang w:val="fr-CA"/>
        </w:rPr>
        <w:t xml:space="preserve"> </w:t>
      </w:r>
      <w:r w:rsidR="00E1038C">
        <w:rPr>
          <w:sz w:val="28"/>
          <w:szCs w:val="28"/>
          <w:lang w:val="fr-CA"/>
        </w:rPr>
        <w:t xml:space="preserve">(MBLL) </w:t>
      </w:r>
      <w:r w:rsidRPr="004A569A">
        <w:rPr>
          <w:sz w:val="28"/>
          <w:szCs w:val="28"/>
          <w:lang w:val="fr-CA"/>
        </w:rPr>
        <w:t>de tous le</w:t>
      </w:r>
      <w:r>
        <w:rPr>
          <w:sz w:val="28"/>
          <w:szCs w:val="28"/>
          <w:lang w:val="fr-CA"/>
        </w:rPr>
        <w:t xml:space="preserve">s secteurs de la Société pour comprendre les obstacles potentiels. </w:t>
      </w:r>
      <w:r w:rsidRPr="004A569A">
        <w:rPr>
          <w:sz w:val="28"/>
          <w:szCs w:val="28"/>
          <w:lang w:val="fr-CA"/>
        </w:rPr>
        <w:t>Voici quelques-uns des obstacles découverts dans le cadr</w:t>
      </w:r>
      <w:r>
        <w:rPr>
          <w:sz w:val="28"/>
          <w:szCs w:val="28"/>
          <w:lang w:val="fr-CA"/>
        </w:rPr>
        <w:t>e de ce processus :</w:t>
      </w:r>
      <w:r w:rsidR="7259433F" w:rsidRPr="00217314">
        <w:rPr>
          <w:sz w:val="28"/>
          <w:szCs w:val="28"/>
          <w:lang w:val="fr-CA"/>
        </w:rPr>
        <w:t xml:space="preserve"> </w:t>
      </w:r>
    </w:p>
    <w:p w14:paraId="6DAE86C8" w14:textId="047DF8EC" w:rsidR="00DB1173" w:rsidRPr="002D06C1" w:rsidRDefault="00217314" w:rsidP="002D06C1">
      <w:pPr>
        <w:rPr>
          <w:b/>
          <w:sz w:val="28"/>
          <w:lang w:val="en-CA"/>
        </w:rPr>
      </w:pPr>
      <w:r>
        <w:rPr>
          <w:b/>
          <w:sz w:val="28"/>
          <w:lang w:val="en-CA"/>
        </w:rPr>
        <w:t xml:space="preserve">Obstacles physiques et </w:t>
      </w:r>
      <w:proofErr w:type="spellStart"/>
      <w:r>
        <w:rPr>
          <w:b/>
          <w:sz w:val="28"/>
          <w:lang w:val="en-CA"/>
        </w:rPr>
        <w:t>architecturaux</w:t>
      </w:r>
      <w:proofErr w:type="spellEnd"/>
    </w:p>
    <w:p w14:paraId="55DF9A6F" w14:textId="0A3C8A80" w:rsidR="002D06C1" w:rsidRPr="00331B81" w:rsidRDefault="00217314" w:rsidP="0E011DEE">
      <w:pPr>
        <w:pStyle w:val="ListParagraph"/>
        <w:numPr>
          <w:ilvl w:val="0"/>
          <w:numId w:val="19"/>
        </w:numPr>
        <w:rPr>
          <w:sz w:val="28"/>
          <w:szCs w:val="28"/>
          <w:lang w:val="fr-CA"/>
        </w:rPr>
      </w:pPr>
      <w:r w:rsidRPr="00331B81">
        <w:rPr>
          <w:sz w:val="28"/>
          <w:szCs w:val="28"/>
          <w:lang w:val="fr-CA"/>
        </w:rPr>
        <w:t xml:space="preserve">Bien que les installations soient continuellement mises à niveau pour </w:t>
      </w:r>
      <w:r w:rsidR="00331B81" w:rsidRPr="00331B81">
        <w:rPr>
          <w:sz w:val="28"/>
          <w:szCs w:val="28"/>
          <w:lang w:val="fr-CA"/>
        </w:rPr>
        <w:t xml:space="preserve">en </w:t>
      </w:r>
      <w:r w:rsidRPr="00331B81">
        <w:rPr>
          <w:sz w:val="28"/>
          <w:szCs w:val="28"/>
          <w:lang w:val="fr-CA"/>
        </w:rPr>
        <w:t>accroître l’accessibilité, ce ne sont pas tous les sites qui répondent actuellement aux exigences en matière d’accessibilité</w:t>
      </w:r>
      <w:r w:rsidR="00DB1173" w:rsidRPr="00331B81">
        <w:rPr>
          <w:sz w:val="28"/>
          <w:szCs w:val="28"/>
          <w:lang w:val="fr-CA"/>
        </w:rPr>
        <w:t>.</w:t>
      </w:r>
    </w:p>
    <w:p w14:paraId="10CDB139" w14:textId="77777777" w:rsidR="00F34CA8" w:rsidRDefault="00F34CA8" w:rsidP="002019E7">
      <w:pPr>
        <w:rPr>
          <w:b/>
          <w:sz w:val="28"/>
          <w:szCs w:val="28"/>
          <w:lang w:val="fr-CA"/>
        </w:rPr>
      </w:pPr>
    </w:p>
    <w:p w14:paraId="16DB0152" w14:textId="33B062DE" w:rsidR="002019E7" w:rsidRPr="000F425D" w:rsidRDefault="000F425D" w:rsidP="002019E7">
      <w:pPr>
        <w:rPr>
          <w:b/>
          <w:sz w:val="28"/>
          <w:szCs w:val="28"/>
          <w:lang w:val="fr-CA"/>
        </w:rPr>
      </w:pPr>
      <w:r w:rsidRPr="000F425D">
        <w:rPr>
          <w:b/>
          <w:sz w:val="28"/>
          <w:szCs w:val="28"/>
          <w:lang w:val="fr-CA"/>
        </w:rPr>
        <w:lastRenderedPageBreak/>
        <w:t>Obstacles au niveau de l’i</w:t>
      </w:r>
      <w:r w:rsidR="00DB1173" w:rsidRPr="000F425D">
        <w:rPr>
          <w:b/>
          <w:sz w:val="28"/>
          <w:szCs w:val="28"/>
          <w:lang w:val="fr-CA"/>
        </w:rPr>
        <w:t xml:space="preserve">nformation </w:t>
      </w:r>
      <w:r w:rsidRPr="000F425D">
        <w:rPr>
          <w:b/>
          <w:sz w:val="28"/>
          <w:szCs w:val="28"/>
          <w:lang w:val="fr-CA"/>
        </w:rPr>
        <w:t>et</w:t>
      </w:r>
      <w:r w:rsidR="00DB1173" w:rsidRPr="000F425D">
        <w:rPr>
          <w:b/>
          <w:sz w:val="28"/>
          <w:szCs w:val="28"/>
          <w:lang w:val="fr-CA"/>
        </w:rPr>
        <w:t xml:space="preserve"> </w:t>
      </w:r>
      <w:r w:rsidRPr="000F425D">
        <w:rPr>
          <w:b/>
          <w:sz w:val="28"/>
          <w:szCs w:val="28"/>
          <w:lang w:val="fr-CA"/>
        </w:rPr>
        <w:t xml:space="preserve">des </w:t>
      </w:r>
      <w:r w:rsidR="00DB1173" w:rsidRPr="000F425D">
        <w:rPr>
          <w:b/>
          <w:sz w:val="28"/>
          <w:szCs w:val="28"/>
          <w:lang w:val="fr-CA"/>
        </w:rPr>
        <w:t>communication</w:t>
      </w:r>
      <w:r w:rsidRPr="000F425D">
        <w:rPr>
          <w:b/>
          <w:sz w:val="28"/>
          <w:szCs w:val="28"/>
          <w:lang w:val="fr-CA"/>
        </w:rPr>
        <w:t>s</w:t>
      </w:r>
    </w:p>
    <w:p w14:paraId="2CBB57FB" w14:textId="0292BF2A" w:rsidR="00366153" w:rsidRPr="008503ED" w:rsidRDefault="008503ED" w:rsidP="000C77E0">
      <w:pPr>
        <w:pStyle w:val="ListParagraph"/>
        <w:numPr>
          <w:ilvl w:val="0"/>
          <w:numId w:val="19"/>
        </w:numPr>
        <w:rPr>
          <w:sz w:val="28"/>
          <w:szCs w:val="28"/>
          <w:lang w:val="fr-CA"/>
        </w:rPr>
      </w:pPr>
      <w:r w:rsidRPr="008503ED">
        <w:rPr>
          <w:sz w:val="28"/>
          <w:szCs w:val="28"/>
          <w:lang w:val="fr-CA"/>
        </w:rPr>
        <w:t>Le site Web</w:t>
      </w:r>
      <w:r w:rsidR="00256A04" w:rsidRPr="008503ED">
        <w:rPr>
          <w:sz w:val="28"/>
          <w:szCs w:val="28"/>
          <w:lang w:val="fr-CA"/>
        </w:rPr>
        <w:t xml:space="preserve"> intern</w:t>
      </w:r>
      <w:r w:rsidRPr="008503ED">
        <w:rPr>
          <w:sz w:val="28"/>
          <w:szCs w:val="28"/>
          <w:lang w:val="fr-CA"/>
        </w:rPr>
        <w:t xml:space="preserve">e, </w:t>
      </w:r>
      <w:r w:rsidR="00256A04" w:rsidRPr="008503ED">
        <w:rPr>
          <w:sz w:val="28"/>
          <w:szCs w:val="28"/>
          <w:lang w:val="fr-CA"/>
        </w:rPr>
        <w:t xml:space="preserve">iNET, </w:t>
      </w:r>
      <w:r w:rsidRPr="008503ED">
        <w:rPr>
          <w:sz w:val="28"/>
          <w:szCs w:val="28"/>
          <w:lang w:val="fr-CA"/>
        </w:rPr>
        <w:t>n’est pas entièrem</w:t>
      </w:r>
      <w:r>
        <w:rPr>
          <w:sz w:val="28"/>
          <w:szCs w:val="28"/>
          <w:lang w:val="fr-CA"/>
        </w:rPr>
        <w:t xml:space="preserve">ent </w:t>
      </w:r>
      <w:r w:rsidR="00366153" w:rsidRPr="008503ED">
        <w:rPr>
          <w:sz w:val="28"/>
          <w:szCs w:val="28"/>
          <w:lang w:val="fr-CA"/>
        </w:rPr>
        <w:t>accessible.</w:t>
      </w:r>
    </w:p>
    <w:p w14:paraId="66056A85" w14:textId="0BD61219" w:rsidR="000C77E0" w:rsidRPr="008503ED" w:rsidRDefault="00366153" w:rsidP="000C77E0">
      <w:pPr>
        <w:pStyle w:val="ListParagraph"/>
        <w:numPr>
          <w:ilvl w:val="0"/>
          <w:numId w:val="19"/>
        </w:numPr>
        <w:rPr>
          <w:sz w:val="28"/>
          <w:szCs w:val="28"/>
          <w:lang w:val="fr-CA"/>
        </w:rPr>
      </w:pPr>
      <w:r w:rsidRPr="008503ED">
        <w:rPr>
          <w:sz w:val="28"/>
          <w:szCs w:val="28"/>
          <w:lang w:val="fr-CA"/>
        </w:rPr>
        <w:t>PlayNow.com</w:t>
      </w:r>
      <w:r w:rsidR="002019E7" w:rsidRPr="008503ED">
        <w:rPr>
          <w:sz w:val="28"/>
          <w:szCs w:val="28"/>
          <w:lang w:val="fr-CA"/>
        </w:rPr>
        <w:t xml:space="preserve">, </w:t>
      </w:r>
      <w:r w:rsidR="008503ED" w:rsidRPr="008503ED">
        <w:rPr>
          <w:sz w:val="28"/>
          <w:szCs w:val="28"/>
          <w:lang w:val="fr-CA"/>
        </w:rPr>
        <w:t>un site de tierce partie</w:t>
      </w:r>
      <w:r w:rsidR="002019E7" w:rsidRPr="008503ED">
        <w:rPr>
          <w:sz w:val="28"/>
          <w:szCs w:val="28"/>
          <w:lang w:val="fr-CA"/>
        </w:rPr>
        <w:t xml:space="preserve">, </w:t>
      </w:r>
      <w:r w:rsidR="008503ED" w:rsidRPr="008503ED">
        <w:rPr>
          <w:sz w:val="28"/>
          <w:szCs w:val="28"/>
          <w:lang w:val="fr-CA"/>
        </w:rPr>
        <w:t>n’est pa</w:t>
      </w:r>
      <w:r w:rsidR="008503ED">
        <w:rPr>
          <w:sz w:val="28"/>
          <w:szCs w:val="28"/>
          <w:lang w:val="fr-CA"/>
        </w:rPr>
        <w:t>s</w:t>
      </w:r>
      <w:r w:rsidR="002019E7" w:rsidRPr="008503ED">
        <w:rPr>
          <w:sz w:val="28"/>
          <w:szCs w:val="28"/>
          <w:lang w:val="fr-CA"/>
        </w:rPr>
        <w:t xml:space="preserve"> accessible. </w:t>
      </w:r>
      <w:r w:rsidR="008503ED" w:rsidRPr="008503ED">
        <w:rPr>
          <w:sz w:val="28"/>
          <w:szCs w:val="28"/>
          <w:lang w:val="fr-CA"/>
        </w:rPr>
        <w:t xml:space="preserve">Le personnel de la </w:t>
      </w:r>
      <w:r w:rsidR="002019E7" w:rsidRPr="008503ED">
        <w:rPr>
          <w:sz w:val="28"/>
          <w:szCs w:val="28"/>
          <w:lang w:val="fr-CA"/>
        </w:rPr>
        <w:t xml:space="preserve">MBLL continue </w:t>
      </w:r>
      <w:r w:rsidR="008503ED" w:rsidRPr="008503ED">
        <w:rPr>
          <w:sz w:val="28"/>
          <w:szCs w:val="28"/>
          <w:lang w:val="fr-CA"/>
        </w:rPr>
        <w:t xml:space="preserve">d’apporter des modifications </w:t>
      </w:r>
      <w:r w:rsidR="008503ED">
        <w:rPr>
          <w:sz w:val="28"/>
          <w:szCs w:val="28"/>
          <w:lang w:val="fr-CA"/>
        </w:rPr>
        <w:t>lorsque cela est possible, mais le site présente des obstacles à l’accessibilité</w:t>
      </w:r>
      <w:r w:rsidR="002C1231" w:rsidRPr="008503ED">
        <w:rPr>
          <w:sz w:val="28"/>
          <w:szCs w:val="28"/>
          <w:lang w:val="fr-CA"/>
        </w:rPr>
        <w:t>.</w:t>
      </w:r>
    </w:p>
    <w:p w14:paraId="34004B23" w14:textId="10308588" w:rsidR="002D070B" w:rsidRPr="0096338E" w:rsidRDefault="008503ED" w:rsidP="000C77E0">
      <w:pPr>
        <w:pStyle w:val="ListParagraph"/>
        <w:numPr>
          <w:ilvl w:val="0"/>
          <w:numId w:val="19"/>
        </w:numPr>
        <w:rPr>
          <w:sz w:val="28"/>
          <w:szCs w:val="28"/>
          <w:lang w:val="fr-CA"/>
        </w:rPr>
      </w:pPr>
      <w:r w:rsidRPr="0096338E">
        <w:rPr>
          <w:sz w:val="28"/>
          <w:szCs w:val="28"/>
          <w:lang w:val="fr-CA"/>
        </w:rPr>
        <w:t>Le site</w:t>
      </w:r>
      <w:r w:rsidR="00331B81">
        <w:rPr>
          <w:sz w:val="28"/>
          <w:szCs w:val="28"/>
          <w:lang w:val="fr-CA"/>
        </w:rPr>
        <w:t xml:space="preserve"> Web</w:t>
      </w:r>
      <w:r w:rsidRPr="0096338E">
        <w:rPr>
          <w:sz w:val="28"/>
          <w:szCs w:val="28"/>
          <w:lang w:val="fr-CA"/>
        </w:rPr>
        <w:t xml:space="preserve"> « </w:t>
      </w:r>
      <w:r w:rsidR="002D070B" w:rsidRPr="0096338E">
        <w:rPr>
          <w:sz w:val="28"/>
          <w:szCs w:val="28"/>
          <w:lang w:val="fr-CA"/>
        </w:rPr>
        <w:t>Pause and Plan</w:t>
      </w:r>
      <w:r w:rsidRPr="0096338E">
        <w:rPr>
          <w:sz w:val="28"/>
          <w:szCs w:val="28"/>
          <w:lang w:val="fr-CA"/>
        </w:rPr>
        <w:t xml:space="preserve"> » nécessite des </w:t>
      </w:r>
      <w:r w:rsidR="0096338E" w:rsidRPr="0096338E">
        <w:rPr>
          <w:sz w:val="28"/>
          <w:szCs w:val="28"/>
          <w:lang w:val="fr-CA"/>
        </w:rPr>
        <w:t>aj</w:t>
      </w:r>
      <w:r w:rsidR="0096338E">
        <w:rPr>
          <w:sz w:val="28"/>
          <w:szCs w:val="28"/>
          <w:lang w:val="fr-CA"/>
        </w:rPr>
        <w:t>ustements en matière d’accessibilité</w:t>
      </w:r>
      <w:r w:rsidR="00B70851" w:rsidRPr="0096338E">
        <w:rPr>
          <w:sz w:val="28"/>
          <w:szCs w:val="28"/>
          <w:lang w:val="fr-CA"/>
        </w:rPr>
        <w:t>.</w:t>
      </w:r>
    </w:p>
    <w:p w14:paraId="60BCCE69" w14:textId="37A920C1" w:rsidR="00B23819" w:rsidRPr="0096338E" w:rsidRDefault="0096338E" w:rsidP="000C77E0">
      <w:pPr>
        <w:pStyle w:val="ListParagraph"/>
        <w:numPr>
          <w:ilvl w:val="0"/>
          <w:numId w:val="19"/>
        </w:numPr>
        <w:rPr>
          <w:sz w:val="28"/>
          <w:szCs w:val="28"/>
          <w:lang w:val="fr-CA"/>
        </w:rPr>
      </w:pPr>
      <w:r w:rsidRPr="0096338E">
        <w:rPr>
          <w:sz w:val="28"/>
          <w:szCs w:val="28"/>
          <w:lang w:val="fr-CA"/>
        </w:rPr>
        <w:t>La</w:t>
      </w:r>
      <w:r w:rsidR="001129D3" w:rsidRPr="0096338E">
        <w:rPr>
          <w:sz w:val="28"/>
          <w:szCs w:val="28"/>
          <w:lang w:val="fr-CA"/>
        </w:rPr>
        <w:t xml:space="preserve"> </w:t>
      </w:r>
      <w:r w:rsidR="001B7D1A" w:rsidRPr="0096338E">
        <w:rPr>
          <w:sz w:val="28"/>
          <w:szCs w:val="28"/>
          <w:lang w:val="fr-CA"/>
        </w:rPr>
        <w:t xml:space="preserve">solution </w:t>
      </w:r>
      <w:r w:rsidRPr="0096338E">
        <w:rPr>
          <w:sz w:val="28"/>
          <w:szCs w:val="28"/>
          <w:lang w:val="fr-CA"/>
        </w:rPr>
        <w:t xml:space="preserve">actuelle pour communiquer avec les employés </w:t>
      </w:r>
      <w:r w:rsidR="00096F0F">
        <w:rPr>
          <w:sz w:val="28"/>
          <w:szCs w:val="28"/>
          <w:lang w:val="fr-CA"/>
        </w:rPr>
        <w:t>sourds</w:t>
      </w:r>
      <w:r w:rsidRPr="0096338E">
        <w:rPr>
          <w:sz w:val="28"/>
          <w:szCs w:val="28"/>
          <w:lang w:val="fr-CA"/>
        </w:rPr>
        <w:t xml:space="preserve"> </w:t>
      </w:r>
      <w:r>
        <w:rPr>
          <w:sz w:val="28"/>
          <w:szCs w:val="28"/>
          <w:lang w:val="fr-CA"/>
        </w:rPr>
        <w:t xml:space="preserve">ne répond pas entièrement à nos besoins. </w:t>
      </w:r>
      <w:r w:rsidRPr="0096338E">
        <w:rPr>
          <w:sz w:val="28"/>
          <w:szCs w:val="28"/>
          <w:lang w:val="fr-CA"/>
        </w:rPr>
        <w:t>Les obstacles à la communication persistent</w:t>
      </w:r>
      <w:r w:rsidR="006F49CB" w:rsidRPr="0096338E">
        <w:rPr>
          <w:sz w:val="28"/>
          <w:szCs w:val="28"/>
          <w:lang w:val="fr-CA"/>
        </w:rPr>
        <w:t>.</w:t>
      </w:r>
    </w:p>
    <w:p w14:paraId="426C623C" w14:textId="4658F586" w:rsidR="00000714" w:rsidRPr="0096338E" w:rsidRDefault="0096338E" w:rsidP="000C77E0">
      <w:pPr>
        <w:pStyle w:val="ListParagraph"/>
        <w:numPr>
          <w:ilvl w:val="0"/>
          <w:numId w:val="19"/>
        </w:numPr>
        <w:rPr>
          <w:sz w:val="28"/>
          <w:szCs w:val="28"/>
          <w:lang w:val="fr-CA"/>
        </w:rPr>
      </w:pPr>
      <w:r w:rsidRPr="0096338E">
        <w:rPr>
          <w:sz w:val="28"/>
          <w:szCs w:val="28"/>
          <w:lang w:val="fr-CA"/>
        </w:rPr>
        <w:t>Nos formations internes ne sont pas toutes entièrement accessibles</w:t>
      </w:r>
      <w:r w:rsidR="00000714" w:rsidRPr="0096338E">
        <w:rPr>
          <w:sz w:val="28"/>
          <w:szCs w:val="28"/>
          <w:lang w:val="fr-CA"/>
        </w:rPr>
        <w:t>.</w:t>
      </w:r>
    </w:p>
    <w:p w14:paraId="66954C6D" w14:textId="7D0A6F6D" w:rsidR="00565A28" w:rsidRPr="00096F0F" w:rsidRDefault="00096F0F" w:rsidP="6F393813">
      <w:pPr>
        <w:pStyle w:val="ListParagraph"/>
        <w:numPr>
          <w:ilvl w:val="0"/>
          <w:numId w:val="19"/>
        </w:numPr>
        <w:rPr>
          <w:sz w:val="28"/>
          <w:szCs w:val="28"/>
          <w:lang w:val="fr-CA"/>
        </w:rPr>
      </w:pPr>
      <w:r>
        <w:rPr>
          <w:sz w:val="28"/>
          <w:szCs w:val="28"/>
          <w:lang w:val="fr-CA"/>
        </w:rPr>
        <w:t>L</w:t>
      </w:r>
      <w:r w:rsidRPr="00096F0F">
        <w:rPr>
          <w:sz w:val="28"/>
          <w:szCs w:val="28"/>
          <w:lang w:val="fr-CA"/>
        </w:rPr>
        <w:t>e système téléphonique actuel n'accepte pas les appels téléphoniques des clients sourds</w:t>
      </w:r>
      <w:r w:rsidR="00565A28" w:rsidRPr="00096F0F">
        <w:rPr>
          <w:sz w:val="28"/>
          <w:szCs w:val="28"/>
          <w:lang w:val="fr-CA"/>
        </w:rPr>
        <w:t>.</w:t>
      </w:r>
    </w:p>
    <w:p w14:paraId="250E55CD" w14:textId="325053E9" w:rsidR="00D57580" w:rsidRPr="00096F0F" w:rsidRDefault="00096F0F" w:rsidP="00565A28">
      <w:pPr>
        <w:pStyle w:val="ListParagraph"/>
        <w:numPr>
          <w:ilvl w:val="0"/>
          <w:numId w:val="19"/>
        </w:numPr>
        <w:rPr>
          <w:b/>
          <w:bCs/>
          <w:sz w:val="28"/>
          <w:szCs w:val="28"/>
          <w:lang w:val="fr-CA"/>
        </w:rPr>
      </w:pPr>
      <w:r w:rsidRPr="00096F0F">
        <w:rPr>
          <w:sz w:val="28"/>
          <w:szCs w:val="28"/>
          <w:lang w:val="fr-CA"/>
        </w:rPr>
        <w:t>Les interphones des bureaux de la Société ne sont pas accessibles du point de vue de la hauteur et ne sont pas accessibles aux personnes sourdes ou aveugles</w:t>
      </w:r>
      <w:r w:rsidR="00F83B06" w:rsidRPr="00096F0F">
        <w:rPr>
          <w:sz w:val="28"/>
          <w:szCs w:val="28"/>
          <w:lang w:val="fr-CA"/>
        </w:rPr>
        <w:t>.</w:t>
      </w:r>
    </w:p>
    <w:p w14:paraId="341B1C90" w14:textId="0C636E35" w:rsidR="00983659" w:rsidRPr="00096F0F" w:rsidRDefault="00096F0F" w:rsidP="0E011DEE">
      <w:pPr>
        <w:pStyle w:val="ListParagraph"/>
        <w:numPr>
          <w:ilvl w:val="0"/>
          <w:numId w:val="19"/>
        </w:numPr>
        <w:rPr>
          <w:sz w:val="28"/>
          <w:szCs w:val="28"/>
          <w:lang w:val="fr-CA"/>
        </w:rPr>
      </w:pPr>
      <w:r w:rsidRPr="00096F0F">
        <w:rPr>
          <w:sz w:val="28"/>
          <w:szCs w:val="28"/>
          <w:lang w:val="fr-CA"/>
        </w:rPr>
        <w:t>De nombreux dispositifs d'assistance continuent d'être mis gratuitement à la disposition des clients des casinos, mais les casques d'écoute ne sont pas encore disponibles pour les appareils de jeu</w:t>
      </w:r>
      <w:r w:rsidR="007D425C" w:rsidRPr="00096F0F">
        <w:rPr>
          <w:sz w:val="28"/>
          <w:szCs w:val="28"/>
          <w:lang w:val="fr-CA"/>
        </w:rPr>
        <w:t>.</w:t>
      </w:r>
    </w:p>
    <w:p w14:paraId="6D08302E" w14:textId="538E0B42" w:rsidR="003978EC" w:rsidRPr="005D0B69" w:rsidRDefault="005D0B69" w:rsidP="0E011DEE">
      <w:pPr>
        <w:pStyle w:val="ListParagraph"/>
        <w:numPr>
          <w:ilvl w:val="0"/>
          <w:numId w:val="19"/>
        </w:numPr>
        <w:rPr>
          <w:sz w:val="28"/>
          <w:szCs w:val="28"/>
          <w:lang w:val="fr-CA"/>
        </w:rPr>
      </w:pPr>
      <w:r w:rsidRPr="005D0B69">
        <w:rPr>
          <w:sz w:val="28"/>
          <w:szCs w:val="28"/>
          <w:lang w:val="fr-CA"/>
        </w:rPr>
        <w:t xml:space="preserve">Alors que </w:t>
      </w:r>
      <w:r w:rsidR="00243C71" w:rsidRPr="005D0B69">
        <w:rPr>
          <w:sz w:val="28"/>
          <w:szCs w:val="28"/>
          <w:lang w:val="fr-CA"/>
        </w:rPr>
        <w:t>95</w:t>
      </w:r>
      <w:r w:rsidRPr="005D0B69">
        <w:rPr>
          <w:sz w:val="28"/>
          <w:szCs w:val="28"/>
          <w:lang w:val="fr-CA"/>
        </w:rPr>
        <w:t xml:space="preserve"> % des jeux électroniques dans les </w:t>
      </w:r>
      <w:r w:rsidR="004A43D7" w:rsidRPr="005D0B69">
        <w:rPr>
          <w:sz w:val="28"/>
          <w:szCs w:val="28"/>
          <w:lang w:val="fr-CA"/>
        </w:rPr>
        <w:t xml:space="preserve">casinos </w:t>
      </w:r>
      <w:r w:rsidRPr="005D0B69">
        <w:rPr>
          <w:sz w:val="28"/>
          <w:szCs w:val="28"/>
          <w:lang w:val="fr-CA"/>
        </w:rPr>
        <w:t xml:space="preserve">sont </w:t>
      </w:r>
      <w:r w:rsidR="00196E6F">
        <w:rPr>
          <w:sz w:val="28"/>
          <w:szCs w:val="28"/>
          <w:lang w:val="fr-CA"/>
        </w:rPr>
        <w:t xml:space="preserve">physiquement </w:t>
      </w:r>
      <w:r>
        <w:rPr>
          <w:sz w:val="28"/>
          <w:szCs w:val="28"/>
          <w:lang w:val="fr-CA"/>
        </w:rPr>
        <w:t xml:space="preserve">accessibles du point de vue </w:t>
      </w:r>
      <w:r w:rsidR="00196E6F">
        <w:rPr>
          <w:sz w:val="28"/>
          <w:szCs w:val="28"/>
          <w:lang w:val="fr-CA"/>
        </w:rPr>
        <w:t>de la conception des sièges</w:t>
      </w:r>
      <w:r w:rsidR="00243C71" w:rsidRPr="005D0B69">
        <w:rPr>
          <w:sz w:val="28"/>
          <w:szCs w:val="28"/>
          <w:lang w:val="fr-CA"/>
        </w:rPr>
        <w:t xml:space="preserve">, </w:t>
      </w:r>
      <w:r w:rsidR="00196E6F">
        <w:rPr>
          <w:sz w:val="28"/>
          <w:szCs w:val="28"/>
          <w:lang w:val="fr-CA"/>
        </w:rPr>
        <w:t xml:space="preserve">très peu de machines sont dotées de caractéristiques </w:t>
      </w:r>
      <w:r w:rsidR="00E124DB">
        <w:rPr>
          <w:sz w:val="28"/>
          <w:szCs w:val="28"/>
          <w:lang w:val="fr-CA"/>
        </w:rPr>
        <w:t>adaptées aux capacités sensorielles diminuées</w:t>
      </w:r>
      <w:r w:rsidR="007809AA" w:rsidRPr="005D0B69">
        <w:rPr>
          <w:sz w:val="28"/>
          <w:szCs w:val="28"/>
          <w:lang w:val="fr-CA"/>
        </w:rPr>
        <w:t>.</w:t>
      </w:r>
    </w:p>
    <w:p w14:paraId="60EC7DB9" w14:textId="32E2EFEF" w:rsidR="00DB1173" w:rsidRDefault="000F425D" w:rsidP="00DB1173">
      <w:pPr>
        <w:rPr>
          <w:b/>
          <w:sz w:val="28"/>
          <w:lang w:val="en-CA"/>
        </w:rPr>
      </w:pPr>
      <w:r>
        <w:rPr>
          <w:b/>
          <w:bCs/>
          <w:sz w:val="28"/>
          <w:szCs w:val="28"/>
          <w:lang w:val="en-CA"/>
        </w:rPr>
        <w:t xml:space="preserve">Obstacles </w:t>
      </w:r>
      <w:proofErr w:type="spellStart"/>
      <w:r>
        <w:rPr>
          <w:b/>
          <w:bCs/>
          <w:sz w:val="28"/>
          <w:szCs w:val="28"/>
          <w:lang w:val="en-CA"/>
        </w:rPr>
        <w:t>systémiques</w:t>
      </w:r>
      <w:proofErr w:type="spellEnd"/>
    </w:p>
    <w:p w14:paraId="3CB00FAD" w14:textId="756979EB" w:rsidR="595DCEE9" w:rsidRPr="00D618E5" w:rsidRDefault="00D618E5" w:rsidP="00D75076">
      <w:pPr>
        <w:pStyle w:val="ListParagraph"/>
        <w:numPr>
          <w:ilvl w:val="0"/>
          <w:numId w:val="19"/>
        </w:numPr>
        <w:rPr>
          <w:sz w:val="28"/>
          <w:szCs w:val="28"/>
          <w:lang w:val="fr-CA"/>
        </w:rPr>
      </w:pPr>
      <w:r w:rsidRPr="00D618E5">
        <w:rPr>
          <w:sz w:val="28"/>
          <w:szCs w:val="28"/>
          <w:lang w:val="fr-CA"/>
        </w:rPr>
        <w:t xml:space="preserve">Le processus </w:t>
      </w:r>
      <w:r w:rsidR="00551396">
        <w:rPr>
          <w:sz w:val="28"/>
          <w:szCs w:val="28"/>
          <w:lang w:val="fr-CA"/>
        </w:rPr>
        <w:t>budgétaire</w:t>
      </w:r>
      <w:r w:rsidR="595DCEE9" w:rsidRPr="00D618E5">
        <w:rPr>
          <w:sz w:val="28"/>
          <w:szCs w:val="28"/>
          <w:lang w:val="fr-CA"/>
        </w:rPr>
        <w:t xml:space="preserve"> </w:t>
      </w:r>
      <w:r w:rsidRPr="00D618E5">
        <w:rPr>
          <w:sz w:val="28"/>
          <w:szCs w:val="28"/>
          <w:lang w:val="fr-CA"/>
        </w:rPr>
        <w:t>lié aux dépenses d’accom</w:t>
      </w:r>
      <w:r>
        <w:rPr>
          <w:sz w:val="28"/>
          <w:szCs w:val="28"/>
          <w:lang w:val="fr-CA"/>
        </w:rPr>
        <w:t>m</w:t>
      </w:r>
      <w:r w:rsidRPr="00D618E5">
        <w:rPr>
          <w:sz w:val="28"/>
          <w:szCs w:val="28"/>
          <w:lang w:val="fr-CA"/>
        </w:rPr>
        <w:t xml:space="preserve">odement des employés entrave l’accès des employés </w:t>
      </w:r>
      <w:r>
        <w:rPr>
          <w:sz w:val="28"/>
          <w:szCs w:val="28"/>
          <w:lang w:val="fr-CA"/>
        </w:rPr>
        <w:t>aux</w:t>
      </w:r>
      <w:r w:rsidRPr="00D618E5">
        <w:rPr>
          <w:sz w:val="28"/>
          <w:szCs w:val="28"/>
          <w:lang w:val="fr-CA"/>
        </w:rPr>
        <w:t xml:space="preserve"> mesures de </w:t>
      </w:r>
      <w:r>
        <w:rPr>
          <w:sz w:val="28"/>
          <w:szCs w:val="28"/>
          <w:lang w:val="fr-CA"/>
        </w:rPr>
        <w:t>soutien.</w:t>
      </w:r>
      <w:r w:rsidR="595DCEE9" w:rsidRPr="00D618E5">
        <w:rPr>
          <w:sz w:val="28"/>
          <w:szCs w:val="28"/>
          <w:lang w:val="fr-CA"/>
        </w:rPr>
        <w:t xml:space="preserve"> </w:t>
      </w:r>
    </w:p>
    <w:p w14:paraId="3948F426" w14:textId="346FE8B2" w:rsidR="595DCEE9" w:rsidRPr="00551396" w:rsidRDefault="00871D23" w:rsidP="00D75076">
      <w:pPr>
        <w:pStyle w:val="ListParagraph"/>
        <w:numPr>
          <w:ilvl w:val="0"/>
          <w:numId w:val="19"/>
        </w:numPr>
        <w:rPr>
          <w:sz w:val="28"/>
          <w:szCs w:val="28"/>
          <w:lang w:val="fr-CA"/>
        </w:rPr>
      </w:pPr>
      <w:r w:rsidRPr="008770F6">
        <w:rPr>
          <w:sz w:val="28"/>
          <w:szCs w:val="28"/>
          <w:lang w:val="fr-CA"/>
        </w:rPr>
        <w:t>L</w:t>
      </w:r>
      <w:r w:rsidR="008770F6" w:rsidRPr="008770F6">
        <w:rPr>
          <w:sz w:val="28"/>
          <w:szCs w:val="28"/>
          <w:lang w:val="fr-CA"/>
        </w:rPr>
        <w:t>e manque de</w:t>
      </w:r>
      <w:r w:rsidRPr="008770F6">
        <w:rPr>
          <w:sz w:val="28"/>
          <w:szCs w:val="28"/>
          <w:lang w:val="fr-CA"/>
        </w:rPr>
        <w:t xml:space="preserve"> </w:t>
      </w:r>
      <w:r w:rsidR="00D618E5" w:rsidRPr="008770F6">
        <w:rPr>
          <w:sz w:val="28"/>
          <w:szCs w:val="28"/>
          <w:lang w:val="fr-CA"/>
        </w:rPr>
        <w:t>sensibilisation des employés</w:t>
      </w:r>
      <w:r w:rsidR="00D618E5" w:rsidRPr="00D618E5">
        <w:rPr>
          <w:sz w:val="28"/>
          <w:szCs w:val="28"/>
          <w:lang w:val="fr-CA"/>
        </w:rPr>
        <w:t xml:space="preserve"> </w:t>
      </w:r>
      <w:r>
        <w:rPr>
          <w:sz w:val="28"/>
          <w:szCs w:val="28"/>
          <w:lang w:val="fr-CA"/>
        </w:rPr>
        <w:t xml:space="preserve">quant </w:t>
      </w:r>
      <w:r w:rsidR="00D618E5" w:rsidRPr="00D618E5">
        <w:rPr>
          <w:sz w:val="28"/>
          <w:szCs w:val="28"/>
          <w:lang w:val="fr-CA"/>
        </w:rPr>
        <w:t xml:space="preserve">à l’accès aux </w:t>
      </w:r>
      <w:r w:rsidR="008770F6">
        <w:rPr>
          <w:sz w:val="28"/>
          <w:szCs w:val="28"/>
          <w:lang w:val="fr-CA"/>
        </w:rPr>
        <w:t>mesures d’adaptation</w:t>
      </w:r>
      <w:r w:rsidR="00D618E5">
        <w:rPr>
          <w:sz w:val="28"/>
          <w:szCs w:val="28"/>
          <w:lang w:val="fr-CA"/>
        </w:rPr>
        <w:t xml:space="preserve"> </w:t>
      </w:r>
      <w:r w:rsidR="00551396">
        <w:rPr>
          <w:sz w:val="28"/>
          <w:szCs w:val="28"/>
          <w:lang w:val="fr-CA"/>
        </w:rPr>
        <w:t>pose un obstacle à la fourniture de l’aide adéquate à ces employés</w:t>
      </w:r>
      <w:r w:rsidR="00551396" w:rsidRPr="00551396">
        <w:rPr>
          <w:sz w:val="28"/>
          <w:szCs w:val="28"/>
          <w:lang w:val="fr-CA"/>
        </w:rPr>
        <w:t>.</w:t>
      </w:r>
    </w:p>
    <w:p w14:paraId="7963D756" w14:textId="78C62024" w:rsidR="00293CE6" w:rsidRPr="00325E38" w:rsidRDefault="00325E38" w:rsidP="00D75076">
      <w:pPr>
        <w:pStyle w:val="ListParagraph"/>
        <w:numPr>
          <w:ilvl w:val="0"/>
          <w:numId w:val="19"/>
        </w:numPr>
        <w:rPr>
          <w:sz w:val="28"/>
          <w:szCs w:val="28"/>
          <w:lang w:val="fr-CA"/>
        </w:rPr>
      </w:pPr>
      <w:r w:rsidRPr="00325E38">
        <w:rPr>
          <w:sz w:val="28"/>
          <w:szCs w:val="28"/>
          <w:lang w:val="fr-CA"/>
        </w:rPr>
        <w:t xml:space="preserve">Les employés qui ont </w:t>
      </w:r>
      <w:r>
        <w:rPr>
          <w:sz w:val="28"/>
          <w:szCs w:val="28"/>
          <w:lang w:val="fr-CA"/>
        </w:rPr>
        <w:t>signalé</w:t>
      </w:r>
      <w:r w:rsidRPr="00325E38">
        <w:rPr>
          <w:sz w:val="28"/>
          <w:szCs w:val="28"/>
          <w:lang w:val="fr-CA"/>
        </w:rPr>
        <w:t xml:space="preserve"> un</w:t>
      </w:r>
      <w:r w:rsidR="008770F6">
        <w:rPr>
          <w:sz w:val="28"/>
          <w:szCs w:val="28"/>
          <w:lang w:val="fr-CA"/>
        </w:rPr>
        <w:t xml:space="preserve"> accommodement</w:t>
      </w:r>
      <w:r w:rsidRPr="00325E38">
        <w:rPr>
          <w:sz w:val="28"/>
          <w:szCs w:val="28"/>
          <w:lang w:val="fr-CA"/>
        </w:rPr>
        <w:t xml:space="preserve"> sur le lieu de travail au moment de l'embauche doivent le déclarer à nouveau au cours d</w:t>
      </w:r>
      <w:r>
        <w:rPr>
          <w:sz w:val="28"/>
          <w:szCs w:val="28"/>
          <w:lang w:val="fr-CA"/>
        </w:rPr>
        <w:t>u processus</w:t>
      </w:r>
      <w:r w:rsidRPr="00325E38">
        <w:rPr>
          <w:sz w:val="28"/>
          <w:szCs w:val="28"/>
          <w:lang w:val="fr-CA"/>
        </w:rPr>
        <w:t xml:space="preserve"> d'intégration</w:t>
      </w:r>
      <w:r w:rsidR="00D9202E" w:rsidRPr="00325E38">
        <w:rPr>
          <w:sz w:val="28"/>
          <w:szCs w:val="28"/>
          <w:lang w:val="fr-CA"/>
        </w:rPr>
        <w:t>.</w:t>
      </w:r>
      <w:r w:rsidR="00F25A25" w:rsidRPr="00325E38">
        <w:rPr>
          <w:sz w:val="28"/>
          <w:szCs w:val="28"/>
          <w:lang w:val="fr-CA"/>
        </w:rPr>
        <w:t xml:space="preserve"> </w:t>
      </w:r>
    </w:p>
    <w:p w14:paraId="18EE08A6" w14:textId="78E12E8E" w:rsidR="00F83B06" w:rsidRPr="00325E38" w:rsidRDefault="00325E38" w:rsidP="00D75076">
      <w:pPr>
        <w:pStyle w:val="ListParagraph"/>
        <w:numPr>
          <w:ilvl w:val="0"/>
          <w:numId w:val="19"/>
        </w:numPr>
        <w:rPr>
          <w:sz w:val="28"/>
          <w:szCs w:val="28"/>
          <w:lang w:val="fr-CA"/>
        </w:rPr>
      </w:pPr>
      <w:r w:rsidRPr="00325E38">
        <w:rPr>
          <w:sz w:val="28"/>
          <w:szCs w:val="28"/>
          <w:lang w:val="fr-CA"/>
        </w:rPr>
        <w:t>Les employés n’ont pas tous accès aux licences de logiciels pour les caractéris</w:t>
      </w:r>
      <w:r>
        <w:rPr>
          <w:sz w:val="28"/>
          <w:szCs w:val="28"/>
          <w:lang w:val="fr-CA"/>
        </w:rPr>
        <w:t>tiques d’accessibilité dont il est question lors de la formation Adobe et Microsoft.</w:t>
      </w:r>
    </w:p>
    <w:p w14:paraId="216A9C65" w14:textId="4A57D001" w:rsidR="004F31F6" w:rsidRPr="00E370BC" w:rsidRDefault="00E370BC" w:rsidP="00D75076">
      <w:pPr>
        <w:pStyle w:val="ListParagraph"/>
        <w:numPr>
          <w:ilvl w:val="0"/>
          <w:numId w:val="19"/>
        </w:numPr>
        <w:rPr>
          <w:sz w:val="28"/>
          <w:szCs w:val="28"/>
          <w:lang w:val="fr-CA"/>
        </w:rPr>
      </w:pPr>
      <w:r w:rsidRPr="00E370BC">
        <w:rPr>
          <w:sz w:val="28"/>
          <w:szCs w:val="28"/>
          <w:lang w:val="fr-CA"/>
        </w:rPr>
        <w:lastRenderedPageBreak/>
        <w:t xml:space="preserve">Certains employés se heurtent encore à des obstacles pour accéder à la formation leur permettant d'offrir un service à la clientèle accessible dans les postes clés de </w:t>
      </w:r>
      <w:r>
        <w:rPr>
          <w:sz w:val="28"/>
          <w:szCs w:val="28"/>
          <w:lang w:val="fr-CA"/>
        </w:rPr>
        <w:t>services au public</w:t>
      </w:r>
      <w:r w:rsidRPr="00E370BC">
        <w:rPr>
          <w:sz w:val="28"/>
          <w:szCs w:val="28"/>
          <w:lang w:val="fr-CA"/>
        </w:rPr>
        <w:t xml:space="preserve"> (par exemple, la sécurité d</w:t>
      </w:r>
      <w:r w:rsidR="002664C0">
        <w:rPr>
          <w:sz w:val="28"/>
          <w:szCs w:val="28"/>
          <w:lang w:val="fr-CA"/>
        </w:rPr>
        <w:t>ans les</w:t>
      </w:r>
      <w:r w:rsidRPr="00E370BC">
        <w:rPr>
          <w:sz w:val="28"/>
          <w:szCs w:val="28"/>
          <w:lang w:val="fr-CA"/>
        </w:rPr>
        <w:t xml:space="preserve"> casinos).</w:t>
      </w:r>
    </w:p>
    <w:p w14:paraId="09C1EC0D" w14:textId="4D2EA97B" w:rsidR="00D05B90" w:rsidRPr="00AB4A17" w:rsidRDefault="006C78D6" w:rsidP="4FB68DEB">
      <w:pPr>
        <w:pStyle w:val="Heading1"/>
        <w:rPr>
          <w:rFonts w:asciiTheme="minorHAnsi" w:hAnsiTheme="minorHAnsi"/>
          <w:color w:val="000000" w:themeColor="text1"/>
          <w:sz w:val="40"/>
          <w:szCs w:val="40"/>
          <w:lang w:val="fr-CA"/>
        </w:rPr>
      </w:pPr>
      <w:r w:rsidRPr="00E370BC">
        <w:rPr>
          <w:lang w:val="fr-CA"/>
        </w:rPr>
        <w:br w:type="page"/>
      </w:r>
      <w:bookmarkStart w:id="33" w:name="_Toc187777445"/>
      <w:r w:rsidR="00551396" w:rsidRPr="00AB4A17">
        <w:rPr>
          <w:rFonts w:asciiTheme="minorHAnsi" w:hAnsiTheme="minorHAnsi"/>
          <w:color w:val="000000" w:themeColor="text1"/>
          <w:sz w:val="40"/>
          <w:szCs w:val="40"/>
          <w:lang w:val="fr-CA"/>
        </w:rPr>
        <w:lastRenderedPageBreak/>
        <w:t xml:space="preserve">Mesures pour </w:t>
      </w:r>
      <w:r w:rsidR="31716BDF" w:rsidRPr="00AB4A17">
        <w:rPr>
          <w:rFonts w:asciiTheme="minorHAnsi" w:hAnsiTheme="minorHAnsi"/>
          <w:color w:val="000000" w:themeColor="text1"/>
          <w:sz w:val="40"/>
          <w:szCs w:val="40"/>
          <w:lang w:val="fr-CA"/>
        </w:rPr>
        <w:t>202</w:t>
      </w:r>
      <w:r w:rsidR="0022365D" w:rsidRPr="00AB4A17">
        <w:rPr>
          <w:rFonts w:asciiTheme="minorHAnsi" w:hAnsiTheme="minorHAnsi"/>
          <w:color w:val="000000" w:themeColor="text1"/>
          <w:sz w:val="40"/>
          <w:szCs w:val="40"/>
          <w:lang w:val="fr-CA"/>
        </w:rPr>
        <w:t>5</w:t>
      </w:r>
      <w:r w:rsidR="31716BDF" w:rsidRPr="00AB4A17">
        <w:rPr>
          <w:rFonts w:asciiTheme="minorHAnsi" w:hAnsiTheme="minorHAnsi"/>
          <w:color w:val="000000" w:themeColor="text1"/>
          <w:sz w:val="40"/>
          <w:szCs w:val="40"/>
          <w:lang w:val="fr-CA"/>
        </w:rPr>
        <w:t xml:space="preserve"> </w:t>
      </w:r>
      <w:r w:rsidR="00551396" w:rsidRPr="00AB4A17">
        <w:rPr>
          <w:rFonts w:asciiTheme="minorHAnsi" w:hAnsiTheme="minorHAnsi"/>
          <w:color w:val="000000" w:themeColor="text1"/>
          <w:sz w:val="40"/>
          <w:szCs w:val="40"/>
          <w:lang w:val="fr-CA"/>
        </w:rPr>
        <w:t>et</w:t>
      </w:r>
      <w:r w:rsidR="31716BDF" w:rsidRPr="00AB4A17">
        <w:rPr>
          <w:rFonts w:asciiTheme="minorHAnsi" w:hAnsiTheme="minorHAnsi"/>
          <w:color w:val="000000" w:themeColor="text1"/>
          <w:sz w:val="40"/>
          <w:szCs w:val="40"/>
          <w:lang w:val="fr-CA"/>
        </w:rPr>
        <w:t xml:space="preserve"> 202</w:t>
      </w:r>
      <w:r w:rsidR="0022365D" w:rsidRPr="00AB4A17">
        <w:rPr>
          <w:rFonts w:asciiTheme="minorHAnsi" w:hAnsiTheme="minorHAnsi"/>
          <w:color w:val="000000" w:themeColor="text1"/>
          <w:sz w:val="40"/>
          <w:szCs w:val="40"/>
          <w:lang w:val="fr-CA"/>
        </w:rPr>
        <w:t>6</w:t>
      </w:r>
      <w:bookmarkEnd w:id="33"/>
    </w:p>
    <w:p w14:paraId="44259EA4" w14:textId="0F1EA27C" w:rsidR="007D425C" w:rsidRPr="00AB4A17" w:rsidRDefault="00AB4A17" w:rsidP="7AC8A1C9">
      <w:pPr>
        <w:shd w:val="clear" w:color="auto" w:fill="FFFFFF" w:themeFill="background1"/>
        <w:rPr>
          <w:rFonts w:eastAsia="Times New Roman"/>
          <w:color w:val="000000" w:themeColor="text1"/>
          <w:sz w:val="28"/>
          <w:szCs w:val="28"/>
          <w:lang w:val="fr-CA"/>
        </w:rPr>
      </w:pPr>
      <w:r w:rsidRPr="00DA1B98">
        <w:rPr>
          <w:rFonts w:eastAsia="Times New Roman"/>
          <w:color w:val="000000" w:themeColor="text1"/>
          <w:sz w:val="28"/>
          <w:szCs w:val="28"/>
          <w:lang w:val="fr-CA"/>
        </w:rPr>
        <w:t xml:space="preserve">Les mesures continues indiquées ci-dessous représentent les initiatives que la Manitoba Liquor &amp; Lotteries </w:t>
      </w:r>
      <w:r w:rsidR="00E1038C">
        <w:rPr>
          <w:rFonts w:eastAsia="Times New Roman"/>
          <w:color w:val="000000" w:themeColor="text1"/>
          <w:sz w:val="28"/>
          <w:szCs w:val="28"/>
          <w:lang w:val="fr-CA"/>
        </w:rPr>
        <w:t xml:space="preserve">(MBLL) </w:t>
      </w:r>
      <w:r w:rsidRPr="00DA1B98">
        <w:rPr>
          <w:rFonts w:eastAsia="Times New Roman"/>
          <w:color w:val="000000" w:themeColor="text1"/>
          <w:sz w:val="28"/>
          <w:szCs w:val="28"/>
          <w:lang w:val="fr-CA"/>
        </w:rPr>
        <w:t xml:space="preserve">continuera de surveiller et d’exécuter au cours des </w:t>
      </w:r>
      <w:r w:rsidR="00DA1B98" w:rsidRPr="00CC1C54">
        <w:rPr>
          <w:rFonts w:eastAsia="Times New Roman"/>
          <w:color w:val="000000" w:themeColor="text1"/>
          <w:sz w:val="28"/>
          <w:szCs w:val="28"/>
          <w:lang w:val="fr-CA"/>
        </w:rPr>
        <w:t>2</w:t>
      </w:r>
      <w:r w:rsidR="00CC1C54">
        <w:rPr>
          <w:rFonts w:eastAsia="Times New Roman"/>
          <w:color w:val="000000" w:themeColor="text1"/>
          <w:sz w:val="28"/>
          <w:szCs w:val="28"/>
          <w:lang w:val="fr-CA"/>
        </w:rPr>
        <w:t> </w:t>
      </w:r>
      <w:r w:rsidRPr="00DA1B98">
        <w:rPr>
          <w:rFonts w:eastAsia="Times New Roman"/>
          <w:color w:val="000000" w:themeColor="text1"/>
          <w:sz w:val="28"/>
          <w:szCs w:val="28"/>
          <w:lang w:val="fr-CA"/>
        </w:rPr>
        <w:t>prochaines années</w:t>
      </w:r>
      <w:r w:rsidR="007D425C" w:rsidRPr="00DA1B98">
        <w:rPr>
          <w:rFonts w:eastAsia="Times New Roman"/>
          <w:color w:val="000000" w:themeColor="text1"/>
          <w:sz w:val="28"/>
          <w:szCs w:val="28"/>
          <w:lang w:val="fr-CA"/>
        </w:rPr>
        <w:t>.</w:t>
      </w:r>
      <w:r w:rsidR="007D425C" w:rsidRPr="00AB4A17">
        <w:rPr>
          <w:rFonts w:eastAsia="Times New Roman"/>
          <w:color w:val="000000" w:themeColor="text1"/>
          <w:sz w:val="28"/>
          <w:szCs w:val="28"/>
          <w:lang w:val="fr-CA"/>
        </w:rPr>
        <w:t xml:space="preserve"> </w:t>
      </w:r>
    </w:p>
    <w:p w14:paraId="3C0E4FD1" w14:textId="10698CF9" w:rsidR="7AC8A1C9" w:rsidRPr="00AB4A17" w:rsidRDefault="00AB4A17" w:rsidP="7AC8A1C9">
      <w:pPr>
        <w:shd w:val="clear" w:color="auto" w:fill="FFFFFF" w:themeFill="background1"/>
        <w:rPr>
          <w:rFonts w:eastAsia="Times New Roman"/>
          <w:color w:val="000000" w:themeColor="text1"/>
          <w:sz w:val="28"/>
          <w:szCs w:val="28"/>
          <w:lang w:val="fr-CA"/>
        </w:rPr>
      </w:pPr>
      <w:r w:rsidRPr="00DA1B98">
        <w:rPr>
          <w:rFonts w:eastAsia="Times New Roman"/>
          <w:color w:val="000000" w:themeColor="text1"/>
          <w:sz w:val="28"/>
          <w:szCs w:val="28"/>
          <w:lang w:val="fr-CA"/>
        </w:rPr>
        <w:t>Veuillez noter que les mesures mentionnées et prises dans les plans d’accessibilité antérieurs ne figurent pas ci-dessous</w:t>
      </w:r>
      <w:r w:rsidR="007D425C" w:rsidRPr="00DA1B98">
        <w:rPr>
          <w:rFonts w:eastAsia="Times New Roman"/>
          <w:color w:val="000000" w:themeColor="text1"/>
          <w:sz w:val="28"/>
          <w:szCs w:val="28"/>
          <w:lang w:val="fr-CA"/>
        </w:rPr>
        <w:t>.</w:t>
      </w:r>
      <w:r w:rsidR="007D425C" w:rsidRPr="00AB4A17">
        <w:rPr>
          <w:rFonts w:eastAsia="Times New Roman"/>
          <w:color w:val="000000" w:themeColor="text1"/>
          <w:sz w:val="28"/>
          <w:szCs w:val="28"/>
          <w:lang w:val="fr-CA"/>
        </w:rPr>
        <w:t xml:space="preserve"> </w:t>
      </w:r>
      <w:r w:rsidR="00BA49FC" w:rsidRPr="00AB4A17">
        <w:rPr>
          <w:rFonts w:eastAsia="Times New Roman"/>
          <w:color w:val="000000" w:themeColor="text1"/>
          <w:sz w:val="28"/>
          <w:szCs w:val="28"/>
          <w:lang w:val="fr-CA"/>
        </w:rPr>
        <w:t xml:space="preserve"> </w:t>
      </w:r>
    </w:p>
    <w:p w14:paraId="3498EE46" w14:textId="4CD603BA" w:rsidR="00AE7ED8" w:rsidRPr="00AB4A17" w:rsidRDefault="00AE7ED8" w:rsidP="000E666F">
      <w:pPr>
        <w:spacing w:before="240"/>
        <w:ind w:left="360" w:hanging="360"/>
        <w:rPr>
          <w:b/>
          <w:bCs/>
          <w:caps/>
          <w:sz w:val="28"/>
          <w:szCs w:val="28"/>
          <w:lang w:val="fr-CA"/>
        </w:rPr>
      </w:pPr>
      <w:bookmarkStart w:id="34" w:name="_Hlk59192117"/>
      <w:r w:rsidRPr="00DA1B98">
        <w:rPr>
          <w:b/>
          <w:bCs/>
          <w:caps/>
          <w:sz w:val="28"/>
          <w:szCs w:val="28"/>
          <w:lang w:val="fr-CA"/>
        </w:rPr>
        <w:t>1</w:t>
      </w:r>
      <w:r w:rsidR="00AB4A17" w:rsidRPr="00DA1B98">
        <w:rPr>
          <w:b/>
          <w:bCs/>
          <w:caps/>
          <w:sz w:val="28"/>
          <w:szCs w:val="28"/>
          <w:lang w:val="fr-CA"/>
        </w:rPr>
        <w:t> </w:t>
      </w:r>
      <w:r w:rsidRPr="00DA1B98">
        <w:rPr>
          <w:b/>
          <w:bCs/>
          <w:caps/>
          <w:sz w:val="28"/>
          <w:szCs w:val="28"/>
          <w:lang w:val="fr-CA"/>
        </w:rPr>
        <w:t xml:space="preserve">: </w:t>
      </w:r>
      <w:r w:rsidR="00AB4A17" w:rsidRPr="00DA1B98">
        <w:rPr>
          <w:b/>
          <w:bCs/>
          <w:sz w:val="28"/>
          <w:szCs w:val="28"/>
          <w:lang w:val="fr-CA"/>
        </w:rPr>
        <w:t xml:space="preserve">Processus à l’échelle de l’organisation pour assurer l’égalité d’accès et </w:t>
      </w:r>
      <w:r w:rsidR="00DA1B98" w:rsidRPr="00DA1B98">
        <w:rPr>
          <w:b/>
          <w:bCs/>
          <w:sz w:val="28"/>
          <w:szCs w:val="28"/>
          <w:lang w:val="fr-CA"/>
        </w:rPr>
        <w:t>de</w:t>
      </w:r>
      <w:r w:rsidR="00AB4A17" w:rsidRPr="00DA1B98">
        <w:rPr>
          <w:b/>
          <w:bCs/>
          <w:sz w:val="28"/>
          <w:szCs w:val="28"/>
          <w:lang w:val="fr-CA"/>
        </w:rPr>
        <w:t xml:space="preserve"> </w:t>
      </w:r>
      <w:r w:rsidRPr="00DA1B98">
        <w:rPr>
          <w:b/>
          <w:bCs/>
          <w:sz w:val="28"/>
          <w:szCs w:val="28"/>
          <w:lang w:val="fr-CA"/>
        </w:rPr>
        <w:t xml:space="preserve">participation </w:t>
      </w:r>
      <w:r w:rsidR="00AB4A17" w:rsidRPr="00DA1B98">
        <w:rPr>
          <w:b/>
          <w:bCs/>
          <w:sz w:val="28"/>
          <w:szCs w:val="28"/>
          <w:lang w:val="fr-CA"/>
        </w:rPr>
        <w:t>des personnes handicapées</w:t>
      </w:r>
    </w:p>
    <w:p w14:paraId="69F9BBCF" w14:textId="384F1C77" w:rsidR="00AE7ED8" w:rsidRPr="005E2D26" w:rsidRDefault="00AB4A17" w:rsidP="00351272">
      <w:pPr>
        <w:spacing w:after="120"/>
        <w:ind w:left="360" w:hanging="360"/>
        <w:rPr>
          <w:b/>
          <w:sz w:val="28"/>
          <w:lang w:val="en-CA"/>
        </w:rPr>
      </w:pPr>
      <w:proofErr w:type="spellStart"/>
      <w:r w:rsidRPr="00235965">
        <w:rPr>
          <w:b/>
          <w:sz w:val="28"/>
          <w:lang w:val="en-CA"/>
        </w:rPr>
        <w:t>Mesures</w:t>
      </w:r>
      <w:proofErr w:type="spellEnd"/>
      <w:r w:rsidRPr="00235965">
        <w:rPr>
          <w:b/>
          <w:sz w:val="28"/>
          <w:lang w:val="en-CA"/>
        </w:rPr>
        <w:t xml:space="preserve"> </w:t>
      </w:r>
      <w:proofErr w:type="spellStart"/>
      <w:r w:rsidRPr="00235965">
        <w:rPr>
          <w:b/>
          <w:sz w:val="28"/>
          <w:lang w:val="en-CA"/>
        </w:rPr>
        <w:t>en</w:t>
      </w:r>
      <w:proofErr w:type="spellEnd"/>
      <w:r w:rsidRPr="00235965">
        <w:rPr>
          <w:b/>
          <w:sz w:val="28"/>
          <w:lang w:val="en-CA"/>
        </w:rPr>
        <w:t xml:space="preserve"> </w:t>
      </w:r>
      <w:proofErr w:type="spellStart"/>
      <w:r w:rsidRPr="00235965">
        <w:rPr>
          <w:b/>
          <w:sz w:val="28"/>
          <w:lang w:val="en-CA"/>
        </w:rPr>
        <w:t>cours</w:t>
      </w:r>
      <w:proofErr w:type="spellEnd"/>
    </w:p>
    <w:p w14:paraId="715C8368" w14:textId="5476167D" w:rsidR="00AE7ED8" w:rsidRPr="00235965" w:rsidRDefault="0018012C" w:rsidP="0E011DEE">
      <w:pPr>
        <w:pStyle w:val="ListParagraph"/>
        <w:numPr>
          <w:ilvl w:val="0"/>
          <w:numId w:val="19"/>
        </w:numPr>
        <w:rPr>
          <w:rFonts w:eastAsiaTheme="minorEastAsia"/>
          <w:sz w:val="28"/>
          <w:szCs w:val="28"/>
          <w:lang w:val="fr-CA"/>
        </w:rPr>
      </w:pPr>
      <w:r w:rsidRPr="00235965">
        <w:rPr>
          <w:sz w:val="28"/>
          <w:szCs w:val="28"/>
          <w:lang w:val="fr-CA"/>
        </w:rPr>
        <w:t>Le vice-président</w:t>
      </w:r>
      <w:r w:rsidR="00235965" w:rsidRPr="00235965">
        <w:rPr>
          <w:sz w:val="28"/>
          <w:szCs w:val="28"/>
          <w:lang w:val="fr-CA"/>
        </w:rPr>
        <w:t xml:space="preserve"> et</w:t>
      </w:r>
      <w:r w:rsidRPr="00235965">
        <w:rPr>
          <w:sz w:val="28"/>
          <w:szCs w:val="28"/>
          <w:lang w:val="fr-CA"/>
        </w:rPr>
        <w:t xml:space="preserve"> secrétaire juridique et d’entreprise continue d’assumer la responsabilité exécutive </w:t>
      </w:r>
      <w:r w:rsidR="00242C26" w:rsidRPr="00235965">
        <w:rPr>
          <w:sz w:val="28"/>
          <w:szCs w:val="28"/>
          <w:lang w:val="fr-CA"/>
        </w:rPr>
        <w:t>et la supervision de</w:t>
      </w:r>
      <w:r w:rsidRPr="00235965">
        <w:rPr>
          <w:sz w:val="28"/>
          <w:szCs w:val="28"/>
          <w:lang w:val="fr-CA"/>
        </w:rPr>
        <w:t xml:space="preserve"> la politique en matière d’accessibilité et </w:t>
      </w:r>
      <w:r w:rsidR="00242C26" w:rsidRPr="00235965">
        <w:rPr>
          <w:sz w:val="28"/>
          <w:szCs w:val="28"/>
          <w:lang w:val="fr-CA"/>
        </w:rPr>
        <w:t xml:space="preserve">de </w:t>
      </w:r>
      <w:r w:rsidRPr="00235965">
        <w:rPr>
          <w:sz w:val="28"/>
          <w:szCs w:val="28"/>
          <w:lang w:val="fr-CA"/>
        </w:rPr>
        <w:t>conformité</w:t>
      </w:r>
      <w:r w:rsidR="00242C26" w:rsidRPr="00235965">
        <w:rPr>
          <w:sz w:val="28"/>
          <w:szCs w:val="28"/>
          <w:lang w:val="fr-CA"/>
        </w:rPr>
        <w:t>.</w:t>
      </w:r>
      <w:r w:rsidR="00D932E0" w:rsidRPr="00235965">
        <w:rPr>
          <w:sz w:val="28"/>
          <w:szCs w:val="28"/>
          <w:lang w:val="fr-CA"/>
        </w:rPr>
        <w:t xml:space="preserve"> </w:t>
      </w:r>
    </w:p>
    <w:bookmarkEnd w:id="34"/>
    <w:p w14:paraId="0C870B42" w14:textId="6C512E32" w:rsidR="00FF6458" w:rsidRPr="00235965" w:rsidRDefault="00FF6458" w:rsidP="00FF6458">
      <w:pPr>
        <w:pStyle w:val="ListParagraph"/>
        <w:numPr>
          <w:ilvl w:val="0"/>
          <w:numId w:val="19"/>
        </w:numPr>
        <w:rPr>
          <w:rFonts w:eastAsia="Times New Roman"/>
          <w:b/>
          <w:bCs/>
          <w:sz w:val="28"/>
          <w:szCs w:val="28"/>
          <w:lang w:val="fr-CA"/>
        </w:rPr>
      </w:pPr>
      <w:r w:rsidRPr="00235965">
        <w:rPr>
          <w:rFonts w:eastAsia="Times New Roman"/>
          <w:sz w:val="28"/>
          <w:szCs w:val="28"/>
          <w:lang w:val="fr-CA"/>
        </w:rPr>
        <w:t>Le coordonnateur de l’accessibilité continue de consulter les intervenants internes pour intégrer les considérations relatives à l’accessibilité</w:t>
      </w:r>
      <w:r w:rsidR="00235965" w:rsidRPr="00235965">
        <w:rPr>
          <w:rFonts w:eastAsia="Times New Roman"/>
          <w:sz w:val="28"/>
          <w:szCs w:val="28"/>
          <w:lang w:val="fr-CA"/>
        </w:rPr>
        <w:t xml:space="preserve"> dans le plan d’accessibilité</w:t>
      </w:r>
      <w:r w:rsidRPr="00235965">
        <w:rPr>
          <w:rFonts w:eastAsia="Times New Roman"/>
          <w:sz w:val="28"/>
          <w:szCs w:val="28"/>
          <w:lang w:val="fr-CA"/>
        </w:rPr>
        <w:t>, surveiller les progrès</w:t>
      </w:r>
      <w:r w:rsidR="00235965">
        <w:rPr>
          <w:rFonts w:eastAsia="Times New Roman"/>
          <w:sz w:val="28"/>
          <w:szCs w:val="28"/>
          <w:lang w:val="fr-CA"/>
        </w:rPr>
        <w:t>,</w:t>
      </w:r>
      <w:r w:rsidRPr="00235965">
        <w:rPr>
          <w:rFonts w:eastAsia="Times New Roman"/>
          <w:sz w:val="28"/>
          <w:szCs w:val="28"/>
          <w:lang w:val="fr-CA"/>
        </w:rPr>
        <w:t xml:space="preserve"> et faciliter la planification des priorités </w:t>
      </w:r>
      <w:r w:rsidR="00235965">
        <w:rPr>
          <w:rFonts w:eastAsia="Times New Roman"/>
          <w:sz w:val="28"/>
          <w:szCs w:val="28"/>
          <w:lang w:val="fr-CA"/>
        </w:rPr>
        <w:t>du</w:t>
      </w:r>
      <w:r w:rsidRPr="00235965">
        <w:rPr>
          <w:rFonts w:eastAsia="Times New Roman"/>
          <w:sz w:val="28"/>
          <w:szCs w:val="28"/>
          <w:lang w:val="fr-CA"/>
        </w:rPr>
        <w:t xml:space="preserve"> plan</w:t>
      </w:r>
      <w:r w:rsidR="003D1815" w:rsidRPr="00235965">
        <w:rPr>
          <w:rFonts w:eastAsia="Times New Roman"/>
          <w:sz w:val="28"/>
          <w:szCs w:val="28"/>
          <w:lang w:val="fr-CA"/>
        </w:rPr>
        <w:t xml:space="preserve">. </w:t>
      </w:r>
      <w:bookmarkStart w:id="35" w:name="lt_pId119"/>
      <w:r w:rsidRPr="00235965">
        <w:rPr>
          <w:rFonts w:eastAsia="Times New Roman"/>
          <w:sz w:val="28"/>
          <w:szCs w:val="28"/>
          <w:lang w:val="fr-CA"/>
        </w:rPr>
        <w:t>Le coordonnateur de l’accessibilité dirige également les consultations avec la communauté des personnes handicapées afin de cerner et d’éliminer les obstacles.</w:t>
      </w:r>
      <w:bookmarkEnd w:id="35"/>
    </w:p>
    <w:p w14:paraId="1B39CFB2" w14:textId="2D987634" w:rsidR="004D0E2B" w:rsidRPr="001F1303" w:rsidRDefault="001F1303" w:rsidP="01C0F4AB">
      <w:pPr>
        <w:pStyle w:val="ListParagraph"/>
        <w:numPr>
          <w:ilvl w:val="0"/>
          <w:numId w:val="19"/>
        </w:numPr>
        <w:rPr>
          <w:b/>
          <w:bCs/>
          <w:sz w:val="28"/>
          <w:szCs w:val="28"/>
          <w:lang w:val="fr-CA"/>
        </w:rPr>
      </w:pPr>
      <w:r w:rsidRPr="001F1303">
        <w:rPr>
          <w:rFonts w:eastAsia="Times New Roman"/>
          <w:sz w:val="28"/>
          <w:szCs w:val="28"/>
          <w:lang w:val="fr-CA"/>
        </w:rPr>
        <w:t xml:space="preserve">Tous les employés ont un rôle à jouer dans la fourniture d’un service à </w:t>
      </w:r>
      <w:r>
        <w:rPr>
          <w:rFonts w:eastAsia="Times New Roman"/>
          <w:sz w:val="28"/>
          <w:szCs w:val="28"/>
          <w:lang w:val="fr-CA"/>
        </w:rPr>
        <w:t xml:space="preserve">la clientèle </w:t>
      </w:r>
      <w:r w:rsidRPr="00982DA9">
        <w:rPr>
          <w:rFonts w:eastAsia="Times New Roman"/>
          <w:sz w:val="28"/>
          <w:szCs w:val="28"/>
          <w:lang w:val="fr-CA"/>
        </w:rPr>
        <w:t>accessible</w:t>
      </w:r>
      <w:r w:rsidR="00201513" w:rsidRPr="00982DA9">
        <w:rPr>
          <w:rFonts w:eastAsia="Times New Roman"/>
          <w:sz w:val="28"/>
          <w:szCs w:val="28"/>
          <w:lang w:val="fr-CA"/>
        </w:rPr>
        <w:t xml:space="preserve">, </w:t>
      </w:r>
      <w:r w:rsidRPr="00982DA9">
        <w:rPr>
          <w:rFonts w:eastAsia="Times New Roman"/>
          <w:sz w:val="28"/>
          <w:szCs w:val="28"/>
          <w:lang w:val="fr-CA"/>
        </w:rPr>
        <w:t xml:space="preserve">permettant </w:t>
      </w:r>
      <w:r w:rsidR="00982DA9" w:rsidRPr="00982DA9">
        <w:rPr>
          <w:rFonts w:eastAsia="Times New Roman"/>
          <w:sz w:val="28"/>
          <w:szCs w:val="28"/>
          <w:lang w:val="fr-CA"/>
        </w:rPr>
        <w:t xml:space="preserve">l’accès à tous et à toutes en </w:t>
      </w:r>
      <w:r w:rsidR="00ED413C" w:rsidRPr="00982DA9">
        <w:rPr>
          <w:rFonts w:eastAsia="Times New Roman"/>
          <w:sz w:val="28"/>
          <w:szCs w:val="28"/>
          <w:lang w:val="fr-CA"/>
        </w:rPr>
        <w:t>conformité</w:t>
      </w:r>
      <w:r w:rsidR="00AD03F0" w:rsidRPr="00982DA9">
        <w:rPr>
          <w:rFonts w:eastAsia="Times New Roman"/>
          <w:sz w:val="28"/>
          <w:szCs w:val="28"/>
          <w:lang w:val="fr-CA"/>
        </w:rPr>
        <w:t xml:space="preserve"> </w:t>
      </w:r>
      <w:r w:rsidR="00982DA9" w:rsidRPr="00982DA9">
        <w:rPr>
          <w:rFonts w:eastAsia="Times New Roman"/>
          <w:sz w:val="28"/>
          <w:szCs w:val="28"/>
          <w:lang w:val="fr-CA"/>
        </w:rPr>
        <w:t>avec les</w:t>
      </w:r>
      <w:r w:rsidR="00AD03F0" w:rsidRPr="00982DA9">
        <w:rPr>
          <w:rFonts w:eastAsia="Times New Roman"/>
          <w:sz w:val="28"/>
          <w:szCs w:val="28"/>
          <w:lang w:val="fr-CA"/>
        </w:rPr>
        <w:t xml:space="preserve"> </w:t>
      </w:r>
      <w:r w:rsidRPr="00982DA9">
        <w:rPr>
          <w:rFonts w:eastAsia="Times New Roman"/>
          <w:sz w:val="28"/>
          <w:szCs w:val="28"/>
          <w:lang w:val="fr-CA"/>
        </w:rPr>
        <w:t xml:space="preserve">normes </w:t>
      </w:r>
      <w:r w:rsidR="003D1815" w:rsidRPr="00982DA9">
        <w:rPr>
          <w:rFonts w:eastAsia="Times New Roman"/>
          <w:sz w:val="28"/>
          <w:szCs w:val="28"/>
          <w:lang w:val="fr-CA"/>
        </w:rPr>
        <w:t>provincial</w:t>
      </w:r>
      <w:r w:rsidRPr="00982DA9">
        <w:rPr>
          <w:rFonts w:eastAsia="Times New Roman"/>
          <w:sz w:val="28"/>
          <w:szCs w:val="28"/>
          <w:lang w:val="fr-CA"/>
        </w:rPr>
        <w:t>e</w:t>
      </w:r>
      <w:r>
        <w:rPr>
          <w:rFonts w:eastAsia="Times New Roman"/>
          <w:sz w:val="28"/>
          <w:szCs w:val="28"/>
          <w:lang w:val="fr-CA"/>
        </w:rPr>
        <w:t>s en matière d’accessibilité</w:t>
      </w:r>
      <w:r w:rsidR="003D1815" w:rsidRPr="001F1303">
        <w:rPr>
          <w:rFonts w:eastAsia="Times New Roman"/>
          <w:sz w:val="28"/>
          <w:szCs w:val="28"/>
          <w:lang w:val="fr-CA"/>
        </w:rPr>
        <w:t xml:space="preserve">. </w:t>
      </w:r>
    </w:p>
    <w:p w14:paraId="711700A6" w14:textId="3D9A0B65" w:rsidR="004D0E2B" w:rsidRPr="00ED413C" w:rsidRDefault="00C53B37" w:rsidP="4FB68DEB">
      <w:pPr>
        <w:pStyle w:val="ListParagraph"/>
        <w:numPr>
          <w:ilvl w:val="0"/>
          <w:numId w:val="19"/>
        </w:numPr>
        <w:rPr>
          <w:b/>
          <w:bCs/>
          <w:sz w:val="28"/>
          <w:szCs w:val="28"/>
          <w:lang w:val="fr-CA"/>
        </w:rPr>
      </w:pPr>
      <w:r w:rsidRPr="00ED413C">
        <w:rPr>
          <w:sz w:val="28"/>
          <w:szCs w:val="28"/>
          <w:lang w:val="fr-CA"/>
        </w:rPr>
        <w:t>Les clients et les membres de la communauté des personnes handicapées seront invités à faire part de leurs commentaires et à cerner les obstacles qui existent en milieu de travail et dans les installations destinées aux clients</w:t>
      </w:r>
      <w:r w:rsidR="3E753581" w:rsidRPr="00ED413C">
        <w:rPr>
          <w:sz w:val="28"/>
          <w:szCs w:val="28"/>
          <w:lang w:val="fr-CA"/>
        </w:rPr>
        <w:t>.</w:t>
      </w:r>
      <w:r w:rsidR="00F45C5D" w:rsidRPr="00ED413C">
        <w:rPr>
          <w:sz w:val="28"/>
          <w:szCs w:val="28"/>
          <w:lang w:val="fr-CA"/>
        </w:rPr>
        <w:t xml:space="preserve"> </w:t>
      </w:r>
    </w:p>
    <w:p w14:paraId="1314E21B" w14:textId="5122F722" w:rsidR="00D46C23" w:rsidRPr="00D4375A" w:rsidRDefault="00D4375A" w:rsidP="4FB68DEB">
      <w:pPr>
        <w:pStyle w:val="ListParagraph"/>
        <w:numPr>
          <w:ilvl w:val="0"/>
          <w:numId w:val="19"/>
        </w:numPr>
        <w:rPr>
          <w:b/>
          <w:bCs/>
          <w:sz w:val="28"/>
          <w:szCs w:val="28"/>
          <w:lang w:val="fr-CA"/>
        </w:rPr>
      </w:pPr>
      <w:r w:rsidRPr="00D4375A">
        <w:rPr>
          <w:sz w:val="28"/>
          <w:szCs w:val="28"/>
          <w:lang w:val="fr-CA"/>
        </w:rPr>
        <w:t>L’équipe chargée de</w:t>
      </w:r>
      <w:r w:rsidR="0096633D">
        <w:rPr>
          <w:sz w:val="28"/>
          <w:szCs w:val="28"/>
          <w:lang w:val="fr-CA"/>
        </w:rPr>
        <w:t xml:space="preserve"> l’approvisionnement</w:t>
      </w:r>
      <w:r w:rsidRPr="00D4375A">
        <w:rPr>
          <w:sz w:val="28"/>
          <w:szCs w:val="28"/>
          <w:lang w:val="fr-CA"/>
        </w:rPr>
        <w:t xml:space="preserve"> continuera à inclure un engagement en faveur des grou</w:t>
      </w:r>
      <w:r>
        <w:rPr>
          <w:sz w:val="28"/>
          <w:szCs w:val="28"/>
          <w:lang w:val="fr-CA"/>
        </w:rPr>
        <w:t>pes méritant l’équité</w:t>
      </w:r>
      <w:r w:rsidR="00D46C23" w:rsidRPr="00D4375A">
        <w:rPr>
          <w:sz w:val="28"/>
          <w:szCs w:val="28"/>
          <w:lang w:val="fr-CA"/>
        </w:rPr>
        <w:t xml:space="preserve">, </w:t>
      </w:r>
      <w:r>
        <w:rPr>
          <w:sz w:val="28"/>
          <w:szCs w:val="28"/>
          <w:lang w:val="fr-CA"/>
        </w:rPr>
        <w:t>y compris les personnes handicapées</w:t>
      </w:r>
      <w:r w:rsidR="00B22F56" w:rsidRPr="00D4375A">
        <w:rPr>
          <w:sz w:val="28"/>
          <w:szCs w:val="28"/>
          <w:lang w:val="fr-CA"/>
        </w:rPr>
        <w:t xml:space="preserve">, </w:t>
      </w:r>
      <w:r>
        <w:rPr>
          <w:sz w:val="28"/>
          <w:szCs w:val="28"/>
          <w:lang w:val="fr-CA"/>
        </w:rPr>
        <w:t>dans les demandes d</w:t>
      </w:r>
      <w:r w:rsidR="0096633D">
        <w:rPr>
          <w:sz w:val="28"/>
          <w:szCs w:val="28"/>
          <w:lang w:val="fr-CA"/>
        </w:rPr>
        <w:t>’approvisionnement en</w:t>
      </w:r>
      <w:r>
        <w:rPr>
          <w:sz w:val="28"/>
          <w:szCs w:val="28"/>
          <w:lang w:val="fr-CA"/>
        </w:rPr>
        <w:t xml:space="preserve"> biens et services</w:t>
      </w:r>
      <w:r w:rsidR="00B22F56" w:rsidRPr="00D4375A">
        <w:rPr>
          <w:sz w:val="28"/>
          <w:szCs w:val="28"/>
          <w:lang w:val="fr-CA"/>
        </w:rPr>
        <w:t>.</w:t>
      </w:r>
    </w:p>
    <w:p w14:paraId="27873998" w14:textId="3F29B64A" w:rsidR="00B22F56" w:rsidRPr="00D4375A" w:rsidRDefault="00D4375A" w:rsidP="6F393813">
      <w:pPr>
        <w:pStyle w:val="ListParagraph"/>
        <w:numPr>
          <w:ilvl w:val="0"/>
          <w:numId w:val="19"/>
        </w:numPr>
        <w:rPr>
          <w:b/>
          <w:bCs/>
          <w:sz w:val="28"/>
          <w:szCs w:val="28"/>
          <w:lang w:val="fr-CA"/>
        </w:rPr>
      </w:pPr>
      <w:r w:rsidRPr="00D4375A">
        <w:rPr>
          <w:sz w:val="28"/>
          <w:szCs w:val="28"/>
          <w:lang w:val="fr-CA"/>
        </w:rPr>
        <w:t>L’équipe chargée de</w:t>
      </w:r>
      <w:r w:rsidR="0096633D">
        <w:rPr>
          <w:sz w:val="28"/>
          <w:szCs w:val="28"/>
          <w:lang w:val="fr-CA"/>
        </w:rPr>
        <w:t xml:space="preserve"> l’approvisionnement</w:t>
      </w:r>
      <w:r w:rsidRPr="00D4375A">
        <w:rPr>
          <w:sz w:val="28"/>
          <w:szCs w:val="28"/>
          <w:lang w:val="fr-CA"/>
        </w:rPr>
        <w:t xml:space="preserve"> continuera à souligner notre engagement en</w:t>
      </w:r>
      <w:r>
        <w:rPr>
          <w:sz w:val="28"/>
          <w:szCs w:val="28"/>
          <w:lang w:val="fr-CA"/>
        </w:rPr>
        <w:t>vers l’</w:t>
      </w:r>
      <w:r w:rsidR="00832F64" w:rsidRPr="00D4375A">
        <w:rPr>
          <w:sz w:val="28"/>
          <w:szCs w:val="28"/>
          <w:lang w:val="fr-CA"/>
        </w:rPr>
        <w:t xml:space="preserve">AMA </w:t>
      </w:r>
      <w:r>
        <w:rPr>
          <w:sz w:val="28"/>
          <w:szCs w:val="28"/>
          <w:lang w:val="fr-CA"/>
        </w:rPr>
        <w:t>dans toutes les demandes d</w:t>
      </w:r>
      <w:r w:rsidR="0096633D">
        <w:rPr>
          <w:sz w:val="28"/>
          <w:szCs w:val="28"/>
          <w:lang w:val="fr-CA"/>
        </w:rPr>
        <w:t>’approvisionnement en</w:t>
      </w:r>
      <w:r>
        <w:rPr>
          <w:sz w:val="28"/>
          <w:szCs w:val="28"/>
          <w:lang w:val="fr-CA"/>
        </w:rPr>
        <w:t xml:space="preserve"> biens et </w:t>
      </w:r>
      <w:r w:rsidR="00832F64" w:rsidRPr="00D4375A">
        <w:rPr>
          <w:sz w:val="28"/>
          <w:szCs w:val="28"/>
          <w:lang w:val="fr-CA"/>
        </w:rPr>
        <w:t xml:space="preserve">services. </w:t>
      </w:r>
    </w:p>
    <w:p w14:paraId="5C8EBFC3" w14:textId="604576DC" w:rsidR="00AE7ED8" w:rsidRPr="00351272" w:rsidRDefault="00AE7ED8" w:rsidP="00351272">
      <w:pPr>
        <w:spacing w:after="120"/>
        <w:ind w:left="360" w:hanging="360"/>
        <w:rPr>
          <w:b/>
          <w:sz w:val="28"/>
          <w:szCs w:val="28"/>
          <w:lang w:val="en-CA"/>
        </w:rPr>
      </w:pPr>
      <w:r w:rsidRPr="001226AB">
        <w:rPr>
          <w:b/>
          <w:bCs/>
          <w:sz w:val="28"/>
          <w:szCs w:val="28"/>
          <w:lang w:val="en-CA"/>
        </w:rPr>
        <w:lastRenderedPageBreak/>
        <w:t>N</w:t>
      </w:r>
      <w:r w:rsidR="00D4375A" w:rsidRPr="001226AB">
        <w:rPr>
          <w:b/>
          <w:bCs/>
          <w:sz w:val="28"/>
          <w:szCs w:val="28"/>
          <w:lang w:val="en-CA"/>
        </w:rPr>
        <w:t xml:space="preserve">ouvelles </w:t>
      </w:r>
      <w:r w:rsidR="0077490B" w:rsidRPr="001226AB">
        <w:rPr>
          <w:b/>
          <w:bCs/>
          <w:sz w:val="28"/>
          <w:szCs w:val="28"/>
          <w:lang w:val="en-CA"/>
        </w:rPr>
        <w:t>initiatives</w:t>
      </w:r>
      <w:r w:rsidR="00D4375A" w:rsidRPr="001226AB">
        <w:rPr>
          <w:b/>
          <w:bCs/>
          <w:sz w:val="28"/>
          <w:szCs w:val="28"/>
          <w:lang w:val="en-CA"/>
        </w:rPr>
        <w:t xml:space="preserve"> et </w:t>
      </w:r>
      <w:proofErr w:type="spellStart"/>
      <w:r w:rsidR="00D4375A" w:rsidRPr="001226AB">
        <w:rPr>
          <w:b/>
          <w:bCs/>
          <w:sz w:val="28"/>
          <w:szCs w:val="28"/>
          <w:lang w:val="en-CA"/>
        </w:rPr>
        <w:t>mesures</w:t>
      </w:r>
      <w:proofErr w:type="spellEnd"/>
    </w:p>
    <w:p w14:paraId="2A02A936" w14:textId="488231EF" w:rsidR="2736AA54" w:rsidRPr="007A57DB" w:rsidRDefault="007A57DB" w:rsidP="00F23DD5">
      <w:pPr>
        <w:pStyle w:val="ListParagraph"/>
        <w:numPr>
          <w:ilvl w:val="0"/>
          <w:numId w:val="19"/>
        </w:numPr>
        <w:spacing w:after="120"/>
        <w:rPr>
          <w:sz w:val="28"/>
          <w:szCs w:val="28"/>
          <w:lang w:val="fr-CA"/>
        </w:rPr>
      </w:pPr>
      <w:r w:rsidRPr="007A57DB">
        <w:rPr>
          <w:sz w:val="28"/>
          <w:szCs w:val="28"/>
          <w:lang w:val="fr-CA"/>
        </w:rPr>
        <w:t>Les services de technologie de l’information</w:t>
      </w:r>
      <w:r w:rsidR="00CB322C" w:rsidRPr="007A57DB">
        <w:rPr>
          <w:sz w:val="28"/>
          <w:szCs w:val="28"/>
          <w:lang w:val="fr-CA"/>
        </w:rPr>
        <w:t xml:space="preserve"> (</w:t>
      </w:r>
      <w:r w:rsidRPr="007A57DB">
        <w:rPr>
          <w:sz w:val="28"/>
          <w:szCs w:val="28"/>
          <w:lang w:val="fr-CA"/>
        </w:rPr>
        <w:t>ST</w:t>
      </w:r>
      <w:r w:rsidR="00CB322C" w:rsidRPr="007A57DB">
        <w:rPr>
          <w:sz w:val="28"/>
          <w:szCs w:val="28"/>
          <w:lang w:val="fr-CA"/>
        </w:rPr>
        <w:t>I)</w:t>
      </w:r>
      <w:r w:rsidR="063F8025" w:rsidRPr="007A57DB">
        <w:rPr>
          <w:sz w:val="28"/>
          <w:szCs w:val="28"/>
          <w:lang w:val="fr-CA"/>
        </w:rPr>
        <w:t xml:space="preserve"> </w:t>
      </w:r>
      <w:r w:rsidRPr="007A57DB">
        <w:rPr>
          <w:sz w:val="28"/>
          <w:szCs w:val="28"/>
          <w:lang w:val="fr-CA"/>
        </w:rPr>
        <w:t>élaboreront et appliqueront de nouvelles normes d’accessibilité standard p</w:t>
      </w:r>
      <w:r>
        <w:rPr>
          <w:sz w:val="28"/>
          <w:szCs w:val="28"/>
          <w:lang w:val="fr-CA"/>
        </w:rPr>
        <w:t>our toutes les demandes d’a</w:t>
      </w:r>
      <w:r w:rsidR="00DD0507">
        <w:rPr>
          <w:sz w:val="28"/>
          <w:szCs w:val="28"/>
          <w:lang w:val="fr-CA"/>
        </w:rPr>
        <w:t>pprovisionnement</w:t>
      </w:r>
      <w:r>
        <w:rPr>
          <w:sz w:val="28"/>
          <w:szCs w:val="28"/>
          <w:lang w:val="fr-CA"/>
        </w:rPr>
        <w:t xml:space="preserve"> des STI afin de s’assurer que tous les nouveaux achats répondent aux exigences en matière d’accessibilité</w:t>
      </w:r>
      <w:r w:rsidR="7FA53900" w:rsidRPr="007A57DB">
        <w:rPr>
          <w:sz w:val="28"/>
          <w:szCs w:val="28"/>
          <w:lang w:val="fr-CA"/>
        </w:rPr>
        <w:t>.</w:t>
      </w:r>
    </w:p>
    <w:p w14:paraId="5A08F8AB" w14:textId="54E76EE1" w:rsidR="056ECB8E" w:rsidRPr="007A57DB" w:rsidRDefault="007A57DB" w:rsidP="00F23DD5">
      <w:pPr>
        <w:pStyle w:val="ListParagraph"/>
        <w:numPr>
          <w:ilvl w:val="0"/>
          <w:numId w:val="19"/>
        </w:numPr>
        <w:spacing w:after="120"/>
        <w:rPr>
          <w:sz w:val="28"/>
          <w:szCs w:val="28"/>
          <w:lang w:val="fr-CA"/>
        </w:rPr>
      </w:pPr>
      <w:r>
        <w:rPr>
          <w:sz w:val="28"/>
          <w:szCs w:val="28"/>
          <w:lang w:val="fr-CA"/>
        </w:rPr>
        <w:t>L</w:t>
      </w:r>
      <w:r w:rsidRPr="007A57DB">
        <w:rPr>
          <w:sz w:val="28"/>
          <w:szCs w:val="28"/>
          <w:lang w:val="fr-CA"/>
        </w:rPr>
        <w:t>'équipe chargée des achats reçoit une formation officielle sur l'accessibilité.</w:t>
      </w:r>
      <w:r w:rsidR="1C7627F0" w:rsidRPr="007A57DB">
        <w:rPr>
          <w:sz w:val="28"/>
          <w:szCs w:val="28"/>
          <w:lang w:val="fr-CA"/>
        </w:rPr>
        <w:t xml:space="preserve"> </w:t>
      </w:r>
    </w:p>
    <w:p w14:paraId="287BF4D9" w14:textId="59EBAAA7" w:rsidR="056ECB8E" w:rsidRPr="007A57DB" w:rsidRDefault="007A57DB" w:rsidP="00F23DD5">
      <w:pPr>
        <w:pStyle w:val="ListParagraph"/>
        <w:numPr>
          <w:ilvl w:val="0"/>
          <w:numId w:val="19"/>
        </w:numPr>
        <w:spacing w:after="120"/>
        <w:rPr>
          <w:sz w:val="28"/>
          <w:szCs w:val="28"/>
          <w:lang w:val="fr-CA"/>
        </w:rPr>
      </w:pPr>
      <w:r w:rsidRPr="007A57DB">
        <w:rPr>
          <w:sz w:val="28"/>
          <w:szCs w:val="28"/>
          <w:lang w:val="fr-CA"/>
        </w:rPr>
        <w:t xml:space="preserve">L’équipe chargée des achats veillera à ce que </w:t>
      </w:r>
      <w:r>
        <w:rPr>
          <w:sz w:val="28"/>
          <w:szCs w:val="28"/>
          <w:lang w:val="fr-CA"/>
        </w:rPr>
        <w:t>toutes les demandes de biens ou de services comportent une liste de contrôle aux fins d’examen de l’accessibilité</w:t>
      </w:r>
      <w:r w:rsidR="00F83B06" w:rsidRPr="007A57DB">
        <w:rPr>
          <w:sz w:val="28"/>
          <w:szCs w:val="28"/>
          <w:lang w:val="fr-CA"/>
        </w:rPr>
        <w:t>.</w:t>
      </w:r>
      <w:r w:rsidR="6DC7FC68" w:rsidRPr="007A57DB">
        <w:rPr>
          <w:sz w:val="28"/>
          <w:szCs w:val="28"/>
          <w:lang w:val="fr-CA"/>
        </w:rPr>
        <w:t xml:space="preserve"> </w:t>
      </w:r>
    </w:p>
    <w:p w14:paraId="08F97E99" w14:textId="3811FDFD" w:rsidR="00AE7ED8" w:rsidRPr="00213D30" w:rsidRDefault="00C93690" w:rsidP="4FB68DEB">
      <w:pPr>
        <w:spacing w:after="120"/>
        <w:rPr>
          <w:b/>
          <w:bCs/>
          <w:sz w:val="28"/>
          <w:szCs w:val="28"/>
          <w:lang w:val="en-CA"/>
        </w:rPr>
      </w:pPr>
      <w:proofErr w:type="spellStart"/>
      <w:r w:rsidRPr="00DD0507">
        <w:rPr>
          <w:b/>
          <w:bCs/>
          <w:sz w:val="28"/>
          <w:szCs w:val="28"/>
          <w:lang w:val="en-CA"/>
        </w:rPr>
        <w:t>Résultats</w:t>
      </w:r>
      <w:proofErr w:type="spellEnd"/>
      <w:r w:rsidRPr="00DD0507">
        <w:rPr>
          <w:b/>
          <w:bCs/>
          <w:sz w:val="28"/>
          <w:szCs w:val="28"/>
          <w:lang w:val="en-CA"/>
        </w:rPr>
        <w:t xml:space="preserve"> </w:t>
      </w:r>
      <w:proofErr w:type="spellStart"/>
      <w:r w:rsidRPr="00DD0507">
        <w:rPr>
          <w:b/>
          <w:bCs/>
          <w:sz w:val="28"/>
          <w:szCs w:val="28"/>
          <w:lang w:val="en-CA"/>
        </w:rPr>
        <w:t>attendus</w:t>
      </w:r>
      <w:proofErr w:type="spellEnd"/>
    </w:p>
    <w:p w14:paraId="291167AC" w14:textId="241EEEF7" w:rsidR="0077490B" w:rsidRPr="00D6336B" w:rsidRDefault="006C699B" w:rsidP="0077490B">
      <w:pPr>
        <w:pStyle w:val="ListParagraph"/>
        <w:numPr>
          <w:ilvl w:val="0"/>
          <w:numId w:val="19"/>
        </w:numPr>
        <w:rPr>
          <w:b/>
          <w:bCs/>
          <w:sz w:val="28"/>
          <w:szCs w:val="28"/>
          <w:lang w:val="fr-CA"/>
        </w:rPr>
      </w:pPr>
      <w:r w:rsidRPr="00D6336B">
        <w:rPr>
          <w:sz w:val="28"/>
          <w:szCs w:val="28"/>
          <w:lang w:val="fr-CA"/>
        </w:rPr>
        <w:t xml:space="preserve">La direction et les cadres supérieurs sont conscients des progrès réalisés relativement au plan d’accessibilité </w:t>
      </w:r>
      <w:r w:rsidRPr="00CC1C54">
        <w:rPr>
          <w:sz w:val="28"/>
          <w:szCs w:val="28"/>
          <w:lang w:val="fr-CA"/>
        </w:rPr>
        <w:t xml:space="preserve">de </w:t>
      </w:r>
      <w:r w:rsidR="00D6336B" w:rsidRPr="00CC1C54">
        <w:rPr>
          <w:sz w:val="28"/>
          <w:szCs w:val="28"/>
          <w:lang w:val="fr-CA"/>
        </w:rPr>
        <w:t>2</w:t>
      </w:r>
      <w:r w:rsidRPr="00CC1C54">
        <w:rPr>
          <w:sz w:val="28"/>
          <w:szCs w:val="28"/>
          <w:lang w:val="fr-CA"/>
        </w:rPr>
        <w:t xml:space="preserve"> ans</w:t>
      </w:r>
      <w:r w:rsidRPr="00D6336B">
        <w:rPr>
          <w:sz w:val="28"/>
          <w:szCs w:val="28"/>
          <w:lang w:val="fr-CA"/>
        </w:rPr>
        <w:t xml:space="preserve"> et appuient les mesures nécessaires pour respecter la </w:t>
      </w:r>
      <w:r w:rsidRPr="00D6336B">
        <w:rPr>
          <w:i/>
          <w:iCs/>
          <w:sz w:val="28"/>
          <w:szCs w:val="28"/>
          <w:lang w:val="fr-CA"/>
        </w:rPr>
        <w:t>Loi sur l’a</w:t>
      </w:r>
      <w:r w:rsidR="0077490B" w:rsidRPr="00D6336B">
        <w:rPr>
          <w:i/>
          <w:iCs/>
          <w:sz w:val="28"/>
          <w:szCs w:val="28"/>
          <w:lang w:val="fr-CA"/>
        </w:rPr>
        <w:t>ccessibilit</w:t>
      </w:r>
      <w:r w:rsidRPr="00D6336B">
        <w:rPr>
          <w:i/>
          <w:iCs/>
          <w:sz w:val="28"/>
          <w:szCs w:val="28"/>
          <w:lang w:val="fr-CA"/>
        </w:rPr>
        <w:t>é pour les Manitobains</w:t>
      </w:r>
      <w:r w:rsidR="00AA3B32" w:rsidRPr="00D6336B">
        <w:rPr>
          <w:sz w:val="28"/>
          <w:szCs w:val="28"/>
          <w:lang w:val="fr-CA"/>
        </w:rPr>
        <w:t>.</w:t>
      </w:r>
    </w:p>
    <w:p w14:paraId="7EA47997" w14:textId="5E837A89" w:rsidR="00414C7B" w:rsidRPr="00D6336B" w:rsidRDefault="00C87896" w:rsidP="68D6D082">
      <w:pPr>
        <w:pStyle w:val="ListParagraph"/>
        <w:numPr>
          <w:ilvl w:val="0"/>
          <w:numId w:val="19"/>
        </w:numPr>
        <w:rPr>
          <w:sz w:val="28"/>
          <w:szCs w:val="28"/>
          <w:lang w:val="fr-CA"/>
        </w:rPr>
      </w:pPr>
      <w:r w:rsidRPr="00D6336B">
        <w:rPr>
          <w:sz w:val="28"/>
          <w:szCs w:val="28"/>
          <w:lang w:val="fr-CA"/>
        </w:rPr>
        <w:t>Le Comité de l’accessibilité et des services en français surveillera les progrès</w:t>
      </w:r>
      <w:r w:rsidR="0058414F" w:rsidRPr="00D6336B">
        <w:rPr>
          <w:sz w:val="28"/>
          <w:szCs w:val="28"/>
          <w:lang w:val="fr-CA"/>
        </w:rPr>
        <w:t xml:space="preserve"> </w:t>
      </w:r>
      <w:r w:rsidRPr="00D6336B">
        <w:rPr>
          <w:sz w:val="28"/>
          <w:szCs w:val="28"/>
          <w:lang w:val="fr-CA"/>
        </w:rPr>
        <w:t>réalisés dans la mise en œuvre des mesures ou des</w:t>
      </w:r>
      <w:r w:rsidR="00414C7B" w:rsidRPr="00D6336B">
        <w:rPr>
          <w:sz w:val="28"/>
          <w:szCs w:val="28"/>
          <w:lang w:val="fr-CA"/>
        </w:rPr>
        <w:t xml:space="preserve"> initiatives </w:t>
      </w:r>
      <w:r w:rsidRPr="00D6336B">
        <w:rPr>
          <w:sz w:val="28"/>
          <w:szCs w:val="28"/>
          <w:lang w:val="fr-CA"/>
        </w:rPr>
        <w:t xml:space="preserve">indiquées dans le plan d’accessibilité </w:t>
      </w:r>
      <w:r w:rsidRPr="00CC1C54">
        <w:rPr>
          <w:sz w:val="28"/>
          <w:szCs w:val="28"/>
          <w:lang w:val="fr-CA"/>
        </w:rPr>
        <w:t xml:space="preserve">de </w:t>
      </w:r>
      <w:r w:rsidR="00D6336B" w:rsidRPr="00CC1C54">
        <w:rPr>
          <w:sz w:val="28"/>
          <w:szCs w:val="28"/>
          <w:lang w:val="fr-CA"/>
        </w:rPr>
        <w:t>2</w:t>
      </w:r>
      <w:r w:rsidRPr="00CC1C54">
        <w:rPr>
          <w:sz w:val="28"/>
          <w:szCs w:val="28"/>
          <w:lang w:val="fr-CA"/>
        </w:rPr>
        <w:t xml:space="preserve"> a</w:t>
      </w:r>
      <w:r w:rsidRPr="00D6336B">
        <w:rPr>
          <w:sz w:val="28"/>
          <w:szCs w:val="28"/>
          <w:lang w:val="fr-CA"/>
        </w:rPr>
        <w:t>ns</w:t>
      </w:r>
      <w:r w:rsidR="00414C7B" w:rsidRPr="00D6336B">
        <w:rPr>
          <w:sz w:val="28"/>
          <w:szCs w:val="28"/>
          <w:lang w:val="fr-CA"/>
        </w:rPr>
        <w:t xml:space="preserve">. </w:t>
      </w:r>
    </w:p>
    <w:p w14:paraId="7F52043D" w14:textId="412D77BE" w:rsidR="00DB7FE0" w:rsidRPr="00D6336B" w:rsidRDefault="00DB7FE0" w:rsidP="00DB7FE0">
      <w:pPr>
        <w:pStyle w:val="ListParagraph"/>
        <w:numPr>
          <w:ilvl w:val="0"/>
          <w:numId w:val="19"/>
        </w:numPr>
        <w:rPr>
          <w:sz w:val="28"/>
          <w:szCs w:val="28"/>
          <w:lang w:val="fr-CA"/>
        </w:rPr>
      </w:pPr>
      <w:bookmarkStart w:id="36" w:name="lt_pId131"/>
      <w:r w:rsidRPr="00D6336B">
        <w:rPr>
          <w:sz w:val="28"/>
          <w:szCs w:val="28"/>
          <w:lang w:val="fr-CA"/>
        </w:rPr>
        <w:t xml:space="preserve">Le Comité </w:t>
      </w:r>
      <w:r w:rsidR="00D6336B" w:rsidRPr="00D6336B">
        <w:rPr>
          <w:sz w:val="28"/>
          <w:szCs w:val="28"/>
          <w:lang w:val="fr-CA"/>
        </w:rPr>
        <w:t>de</w:t>
      </w:r>
      <w:r w:rsidRPr="00D6336B">
        <w:rPr>
          <w:sz w:val="28"/>
          <w:szCs w:val="28"/>
          <w:lang w:val="fr-CA"/>
        </w:rPr>
        <w:t xml:space="preserve"> l’accessibilité et </w:t>
      </w:r>
      <w:r w:rsidR="00D6336B" w:rsidRPr="00D6336B">
        <w:rPr>
          <w:sz w:val="28"/>
          <w:szCs w:val="28"/>
          <w:lang w:val="fr-CA"/>
        </w:rPr>
        <w:t>d</w:t>
      </w:r>
      <w:r w:rsidRPr="00D6336B">
        <w:rPr>
          <w:sz w:val="28"/>
          <w:szCs w:val="28"/>
          <w:lang w:val="fr-CA"/>
        </w:rPr>
        <w:t>es services en français établira des attentes claires à l’égard des engagements et des exigences en matière d’accessibilité.</w:t>
      </w:r>
      <w:bookmarkEnd w:id="36"/>
      <w:r w:rsidRPr="00D6336B">
        <w:rPr>
          <w:sz w:val="28"/>
          <w:szCs w:val="28"/>
          <w:lang w:val="fr-CA"/>
        </w:rPr>
        <w:t xml:space="preserve"> </w:t>
      </w:r>
    </w:p>
    <w:p w14:paraId="79D5710B" w14:textId="4EC01D1D" w:rsidR="009D745D" w:rsidRPr="00984E85" w:rsidRDefault="00DB7FE0" w:rsidP="36D30F35">
      <w:pPr>
        <w:pStyle w:val="ListParagraph"/>
        <w:numPr>
          <w:ilvl w:val="0"/>
          <w:numId w:val="19"/>
        </w:numPr>
        <w:rPr>
          <w:sz w:val="28"/>
          <w:szCs w:val="28"/>
          <w:lang w:val="fr-CA"/>
        </w:rPr>
      </w:pPr>
      <w:r w:rsidRPr="00984E85">
        <w:rPr>
          <w:sz w:val="28"/>
          <w:szCs w:val="28"/>
          <w:lang w:val="fr-CA"/>
        </w:rPr>
        <w:t>Les obstacles cernés seront éliminés ou des mesures d’adaptation raisonnables seront mises en place</w:t>
      </w:r>
      <w:r w:rsidR="00AE7ED8" w:rsidRPr="00984E85">
        <w:rPr>
          <w:sz w:val="28"/>
          <w:szCs w:val="28"/>
          <w:lang w:val="fr-CA"/>
        </w:rPr>
        <w:t>.</w:t>
      </w:r>
    </w:p>
    <w:p w14:paraId="7326E9FE" w14:textId="0431F621" w:rsidR="00CE6873" w:rsidRPr="00984E85" w:rsidRDefault="00DB7FE0" w:rsidP="008068BF">
      <w:pPr>
        <w:pStyle w:val="ListParagraph"/>
        <w:numPr>
          <w:ilvl w:val="0"/>
          <w:numId w:val="19"/>
        </w:numPr>
        <w:rPr>
          <w:b/>
          <w:sz w:val="28"/>
          <w:szCs w:val="28"/>
          <w:lang w:val="fr-CA"/>
        </w:rPr>
      </w:pPr>
      <w:r w:rsidRPr="00984E85">
        <w:rPr>
          <w:sz w:val="28"/>
          <w:szCs w:val="28"/>
          <w:lang w:val="fr-CA"/>
        </w:rPr>
        <w:t>Le plan d’accessibilité actuel sera affiché sur le site Web mbll.ca et disponible en médias substituts</w:t>
      </w:r>
      <w:r w:rsidR="6309B555" w:rsidRPr="00984E85">
        <w:rPr>
          <w:sz w:val="28"/>
          <w:szCs w:val="28"/>
          <w:lang w:val="fr-CA"/>
        </w:rPr>
        <w:t>.</w:t>
      </w:r>
    </w:p>
    <w:p w14:paraId="58549E40" w14:textId="2F4770D4" w:rsidR="00AE7ED8" w:rsidRPr="00C93690" w:rsidRDefault="00AE7ED8" w:rsidP="000E666F">
      <w:pPr>
        <w:spacing w:before="240"/>
        <w:rPr>
          <w:b/>
          <w:caps/>
          <w:sz w:val="28"/>
          <w:lang w:val="fr-CA"/>
        </w:rPr>
      </w:pPr>
      <w:r w:rsidRPr="00986857">
        <w:rPr>
          <w:b/>
          <w:caps/>
          <w:sz w:val="28"/>
          <w:lang w:val="fr-CA"/>
        </w:rPr>
        <w:t>2</w:t>
      </w:r>
      <w:r w:rsidR="00C93690" w:rsidRPr="00986857">
        <w:rPr>
          <w:b/>
          <w:caps/>
          <w:sz w:val="28"/>
          <w:lang w:val="fr-CA"/>
        </w:rPr>
        <w:t> </w:t>
      </w:r>
      <w:r w:rsidRPr="00986857">
        <w:rPr>
          <w:b/>
          <w:caps/>
          <w:sz w:val="28"/>
          <w:lang w:val="fr-CA"/>
        </w:rPr>
        <w:t xml:space="preserve">: </w:t>
      </w:r>
      <w:r w:rsidR="00C93690" w:rsidRPr="00986857">
        <w:rPr>
          <w:b/>
          <w:sz w:val="28"/>
          <w:lang w:val="fr-CA"/>
        </w:rPr>
        <w:t xml:space="preserve">Offrir un service à la clientèle </w:t>
      </w:r>
      <w:r w:rsidRPr="00986857">
        <w:rPr>
          <w:b/>
          <w:sz w:val="28"/>
          <w:lang w:val="fr-CA"/>
        </w:rPr>
        <w:t>accessible</w:t>
      </w:r>
      <w:r w:rsidRPr="00C93690">
        <w:rPr>
          <w:b/>
          <w:sz w:val="28"/>
          <w:lang w:val="fr-CA"/>
        </w:rPr>
        <w:t xml:space="preserve"> </w:t>
      </w:r>
    </w:p>
    <w:p w14:paraId="4147E434" w14:textId="4EFC7547" w:rsidR="00AE7ED8" w:rsidRPr="00351272" w:rsidRDefault="00C93690" w:rsidP="00351272">
      <w:pPr>
        <w:spacing w:after="120"/>
        <w:ind w:left="360" w:hanging="360"/>
        <w:rPr>
          <w:b/>
          <w:sz w:val="28"/>
          <w:lang w:val="en-CA"/>
        </w:rPr>
      </w:pPr>
      <w:proofErr w:type="spellStart"/>
      <w:r w:rsidRPr="00986857">
        <w:rPr>
          <w:b/>
          <w:sz w:val="28"/>
          <w:lang w:val="en-CA"/>
        </w:rPr>
        <w:t>Mesures</w:t>
      </w:r>
      <w:proofErr w:type="spellEnd"/>
      <w:r w:rsidRPr="00986857">
        <w:rPr>
          <w:b/>
          <w:sz w:val="28"/>
          <w:lang w:val="en-CA"/>
        </w:rPr>
        <w:t xml:space="preserve"> </w:t>
      </w:r>
      <w:proofErr w:type="spellStart"/>
      <w:r w:rsidRPr="00986857">
        <w:rPr>
          <w:b/>
          <w:sz w:val="28"/>
          <w:lang w:val="en-CA"/>
        </w:rPr>
        <w:t>en</w:t>
      </w:r>
      <w:proofErr w:type="spellEnd"/>
      <w:r w:rsidRPr="00986857">
        <w:rPr>
          <w:b/>
          <w:sz w:val="28"/>
          <w:lang w:val="en-CA"/>
        </w:rPr>
        <w:t xml:space="preserve"> </w:t>
      </w:r>
      <w:proofErr w:type="spellStart"/>
      <w:r w:rsidRPr="00986857">
        <w:rPr>
          <w:b/>
          <w:sz w:val="28"/>
          <w:lang w:val="en-CA"/>
        </w:rPr>
        <w:t>cours</w:t>
      </w:r>
      <w:proofErr w:type="spellEnd"/>
    </w:p>
    <w:p w14:paraId="09D8E446" w14:textId="399BD220" w:rsidR="00AB4555" w:rsidRPr="00986857" w:rsidRDefault="00AB4555" w:rsidP="51535B51">
      <w:pPr>
        <w:pStyle w:val="ListParagraph"/>
        <w:numPr>
          <w:ilvl w:val="0"/>
          <w:numId w:val="22"/>
        </w:numPr>
        <w:rPr>
          <w:b/>
          <w:bCs/>
          <w:sz w:val="28"/>
          <w:szCs w:val="28"/>
          <w:lang w:val="fr-CA"/>
        </w:rPr>
      </w:pPr>
      <w:bookmarkStart w:id="37" w:name="lt_pId136"/>
      <w:r w:rsidRPr="00986857">
        <w:rPr>
          <w:sz w:val="28"/>
          <w:szCs w:val="28"/>
          <w:lang w:val="fr-CA"/>
        </w:rPr>
        <w:t xml:space="preserve">Un registre est tenu pour les demandes d’accessibilité reçues sur </w:t>
      </w:r>
      <w:hyperlink r:id="rId13">
        <w:r w:rsidRPr="00F34CA8">
          <w:rPr>
            <w:rStyle w:val="Hyperlink"/>
            <w:sz w:val="28"/>
            <w:szCs w:val="28"/>
            <w:lang w:val="fr-CA"/>
          </w:rPr>
          <w:t>accessibility@mbll.ca</w:t>
        </w:r>
      </w:hyperlink>
      <w:bookmarkEnd w:id="37"/>
      <w:r w:rsidRPr="00F34CA8">
        <w:rPr>
          <w:sz w:val="28"/>
          <w:szCs w:val="28"/>
          <w:lang w:val="fr-CA"/>
        </w:rPr>
        <w:t>.</w:t>
      </w:r>
      <w:r w:rsidRPr="00986857">
        <w:rPr>
          <w:sz w:val="28"/>
          <w:szCs w:val="28"/>
          <w:lang w:val="fr-CA"/>
        </w:rPr>
        <w:t xml:space="preserve"> Les employés reçoivent les outils et le soutien nécessaires pour offrir un service à la clientèle accessible lorsque des demandes sont reçues.</w:t>
      </w:r>
    </w:p>
    <w:p w14:paraId="59BE3A88" w14:textId="0BC0BE15" w:rsidR="00AE7ED8" w:rsidRPr="00986857" w:rsidRDefault="00C2486C" w:rsidP="51535B51">
      <w:pPr>
        <w:pStyle w:val="ListParagraph"/>
        <w:numPr>
          <w:ilvl w:val="0"/>
          <w:numId w:val="22"/>
        </w:numPr>
        <w:rPr>
          <w:b/>
          <w:bCs/>
          <w:sz w:val="28"/>
          <w:szCs w:val="28"/>
          <w:lang w:val="fr-CA"/>
        </w:rPr>
      </w:pPr>
      <w:r w:rsidRPr="00986857">
        <w:rPr>
          <w:sz w:val="28"/>
          <w:szCs w:val="28"/>
          <w:lang w:val="fr-CA"/>
        </w:rPr>
        <w:t>Un processus de communication au public au sujet des obstacles temporaires est en place et a été communiqué aux employés concernés</w:t>
      </w:r>
      <w:r w:rsidR="00AE7ED8" w:rsidRPr="00986857">
        <w:rPr>
          <w:sz w:val="28"/>
          <w:szCs w:val="28"/>
          <w:lang w:val="fr-CA"/>
        </w:rPr>
        <w:t>.</w:t>
      </w:r>
    </w:p>
    <w:p w14:paraId="155F95CC" w14:textId="2F218B8C" w:rsidR="00AE7ED8" w:rsidRPr="00986857" w:rsidRDefault="00C2486C" w:rsidP="51535B51">
      <w:pPr>
        <w:pStyle w:val="ListParagraph"/>
        <w:numPr>
          <w:ilvl w:val="0"/>
          <w:numId w:val="22"/>
        </w:numPr>
        <w:rPr>
          <w:sz w:val="28"/>
          <w:szCs w:val="28"/>
          <w:lang w:val="fr-CA"/>
        </w:rPr>
      </w:pPr>
      <w:r w:rsidRPr="00986857">
        <w:rPr>
          <w:sz w:val="28"/>
          <w:szCs w:val="28"/>
          <w:lang w:val="fr-CA"/>
        </w:rPr>
        <w:t>Les lignes directrices sur l’accessibilité sont incluses dans les procédés de planification d’événements de la Société</w:t>
      </w:r>
      <w:r w:rsidR="00AE7ED8" w:rsidRPr="00986857">
        <w:rPr>
          <w:sz w:val="28"/>
          <w:szCs w:val="28"/>
          <w:lang w:val="fr-CA"/>
        </w:rPr>
        <w:t>.</w:t>
      </w:r>
    </w:p>
    <w:p w14:paraId="7D0B6790" w14:textId="3E49CE3F" w:rsidR="00D36D71" w:rsidRPr="0042111A" w:rsidRDefault="004A64F3" w:rsidP="007D2114">
      <w:pPr>
        <w:pStyle w:val="ListParagraph"/>
        <w:numPr>
          <w:ilvl w:val="0"/>
          <w:numId w:val="22"/>
        </w:numPr>
        <w:spacing w:after="120"/>
        <w:rPr>
          <w:b/>
          <w:sz w:val="28"/>
          <w:lang w:val="fr-CA"/>
        </w:rPr>
      </w:pPr>
      <w:bookmarkStart w:id="38" w:name="lt_pId140"/>
      <w:r w:rsidRPr="0042111A">
        <w:rPr>
          <w:sz w:val="28"/>
          <w:szCs w:val="28"/>
          <w:lang w:val="fr-CA"/>
        </w:rPr>
        <w:lastRenderedPageBreak/>
        <w:t>L’enregistrement de la réunion publique annuelle continuera d’inclure le sous-titrage codé et un interprète en ASL à l’écran.</w:t>
      </w:r>
      <w:bookmarkEnd w:id="38"/>
      <w:r w:rsidRPr="0042111A">
        <w:rPr>
          <w:sz w:val="28"/>
          <w:szCs w:val="28"/>
          <w:lang w:val="fr-CA"/>
        </w:rPr>
        <w:t xml:space="preserve"> Si l’assemblée publique annuelle reprend en personne, un interprète en ASL sera sur place</w:t>
      </w:r>
      <w:r w:rsidR="00596C62" w:rsidRPr="0042111A">
        <w:rPr>
          <w:sz w:val="28"/>
          <w:szCs w:val="28"/>
          <w:lang w:val="fr-CA"/>
        </w:rPr>
        <w:t>.</w:t>
      </w:r>
    </w:p>
    <w:p w14:paraId="0F027E91" w14:textId="2B824A25" w:rsidR="00AE7ED8" w:rsidRPr="00351272" w:rsidRDefault="00E83ACE" w:rsidP="00351272">
      <w:pPr>
        <w:spacing w:after="120"/>
        <w:ind w:left="360" w:hanging="360"/>
        <w:rPr>
          <w:b/>
          <w:sz w:val="28"/>
          <w:lang w:val="en-CA"/>
        </w:rPr>
      </w:pPr>
      <w:r w:rsidRPr="0042111A">
        <w:rPr>
          <w:b/>
          <w:bCs/>
          <w:sz w:val="28"/>
          <w:szCs w:val="28"/>
          <w:lang w:val="en-CA"/>
        </w:rPr>
        <w:t>N</w:t>
      </w:r>
      <w:r w:rsidR="007A57DB" w:rsidRPr="0042111A">
        <w:rPr>
          <w:b/>
          <w:bCs/>
          <w:sz w:val="28"/>
          <w:szCs w:val="28"/>
          <w:lang w:val="en-CA"/>
        </w:rPr>
        <w:t xml:space="preserve">ouvelles </w:t>
      </w:r>
      <w:r w:rsidR="0077490B" w:rsidRPr="0042111A">
        <w:rPr>
          <w:b/>
          <w:bCs/>
          <w:sz w:val="28"/>
          <w:szCs w:val="28"/>
          <w:lang w:val="en-CA"/>
        </w:rPr>
        <w:t>initiatives</w:t>
      </w:r>
      <w:r w:rsidR="007A57DB" w:rsidRPr="0042111A">
        <w:rPr>
          <w:b/>
          <w:bCs/>
          <w:sz w:val="28"/>
          <w:szCs w:val="28"/>
          <w:lang w:val="en-CA"/>
        </w:rPr>
        <w:t xml:space="preserve"> et </w:t>
      </w:r>
      <w:proofErr w:type="spellStart"/>
      <w:r w:rsidR="007A57DB" w:rsidRPr="0042111A">
        <w:rPr>
          <w:b/>
          <w:bCs/>
          <w:sz w:val="28"/>
          <w:szCs w:val="28"/>
          <w:lang w:val="en-CA"/>
        </w:rPr>
        <w:t>mesures</w:t>
      </w:r>
      <w:proofErr w:type="spellEnd"/>
    </w:p>
    <w:p w14:paraId="63D9CADB" w14:textId="392AE8F2" w:rsidR="00A8561E" w:rsidRPr="00D57E4B" w:rsidRDefault="00D57E4B" w:rsidP="00A8561E">
      <w:pPr>
        <w:pStyle w:val="ListParagraph"/>
        <w:numPr>
          <w:ilvl w:val="0"/>
          <w:numId w:val="22"/>
        </w:numPr>
        <w:rPr>
          <w:sz w:val="28"/>
          <w:szCs w:val="28"/>
          <w:lang w:val="fr-CA"/>
        </w:rPr>
      </w:pPr>
      <w:r w:rsidRPr="00D57E4B">
        <w:rPr>
          <w:sz w:val="28"/>
          <w:szCs w:val="28"/>
          <w:lang w:val="fr-CA"/>
        </w:rPr>
        <w:t>Une</w:t>
      </w:r>
      <w:r w:rsidR="00D35FFA" w:rsidRPr="00D57E4B">
        <w:rPr>
          <w:sz w:val="28"/>
          <w:szCs w:val="28"/>
          <w:lang w:val="fr-CA"/>
        </w:rPr>
        <w:t xml:space="preserve"> solution </w:t>
      </w:r>
      <w:r w:rsidRPr="00D57E4B">
        <w:rPr>
          <w:sz w:val="28"/>
          <w:szCs w:val="28"/>
          <w:lang w:val="fr-CA"/>
        </w:rPr>
        <w:t>pour des capacités téléphoniques accessibles sera tr</w:t>
      </w:r>
      <w:r>
        <w:rPr>
          <w:sz w:val="28"/>
          <w:szCs w:val="28"/>
          <w:lang w:val="fr-CA"/>
        </w:rPr>
        <w:t>ouvée</w:t>
      </w:r>
      <w:r w:rsidR="00A8561E" w:rsidRPr="00D57E4B">
        <w:rPr>
          <w:sz w:val="28"/>
          <w:szCs w:val="28"/>
          <w:lang w:val="fr-CA"/>
        </w:rPr>
        <w:t>.</w:t>
      </w:r>
    </w:p>
    <w:p w14:paraId="51666B6B" w14:textId="40D27107" w:rsidR="00852D62" w:rsidRPr="00D57E4B" w:rsidRDefault="00D57E4B" w:rsidP="00A8561E">
      <w:pPr>
        <w:pStyle w:val="ListParagraph"/>
        <w:numPr>
          <w:ilvl w:val="0"/>
          <w:numId w:val="22"/>
        </w:numPr>
        <w:rPr>
          <w:sz w:val="28"/>
          <w:szCs w:val="28"/>
          <w:lang w:val="fr-CA"/>
        </w:rPr>
      </w:pPr>
      <w:r w:rsidRPr="00D57E4B">
        <w:rPr>
          <w:sz w:val="28"/>
          <w:szCs w:val="28"/>
          <w:lang w:val="fr-CA"/>
        </w:rPr>
        <w:t xml:space="preserve">Une approche plus formelle pour recevoir des commentaires de la communauté des personnes handicapées </w:t>
      </w:r>
      <w:r>
        <w:rPr>
          <w:sz w:val="28"/>
          <w:szCs w:val="28"/>
          <w:lang w:val="fr-CA"/>
        </w:rPr>
        <w:t>et de nos clients et employés sera envisagée</w:t>
      </w:r>
      <w:r w:rsidR="00A035C5" w:rsidRPr="00D57E4B">
        <w:rPr>
          <w:sz w:val="28"/>
          <w:szCs w:val="28"/>
          <w:lang w:val="fr-CA"/>
        </w:rPr>
        <w:t xml:space="preserve">. </w:t>
      </w:r>
    </w:p>
    <w:p w14:paraId="570EA9F5" w14:textId="3D64D930" w:rsidR="38972AA7" w:rsidRPr="009778C6" w:rsidRDefault="00134C54" w:rsidP="00CE746A">
      <w:pPr>
        <w:pStyle w:val="ListParagraph"/>
        <w:numPr>
          <w:ilvl w:val="0"/>
          <w:numId w:val="22"/>
        </w:numPr>
        <w:rPr>
          <w:sz w:val="28"/>
          <w:szCs w:val="28"/>
          <w:lang w:val="fr-CA"/>
        </w:rPr>
      </w:pPr>
      <w:r>
        <w:rPr>
          <w:sz w:val="28"/>
          <w:szCs w:val="28"/>
          <w:lang w:val="fr-CA"/>
        </w:rPr>
        <w:t>L’</w:t>
      </w:r>
      <w:r w:rsidR="009778C6" w:rsidRPr="009778C6">
        <w:rPr>
          <w:sz w:val="28"/>
          <w:szCs w:val="28"/>
          <w:lang w:val="fr-CA"/>
        </w:rPr>
        <w:t>accessibilité des tables de jeux</w:t>
      </w:r>
      <w:r>
        <w:rPr>
          <w:sz w:val="28"/>
          <w:szCs w:val="28"/>
          <w:lang w:val="fr-CA"/>
        </w:rPr>
        <w:t xml:space="preserve"> sera améliorée</w:t>
      </w:r>
      <w:r w:rsidR="009778C6" w:rsidRPr="009778C6">
        <w:rPr>
          <w:sz w:val="28"/>
          <w:szCs w:val="28"/>
          <w:lang w:val="fr-CA"/>
        </w:rPr>
        <w:t>, en collaboration avec les fournisseurs</w:t>
      </w:r>
      <w:r>
        <w:rPr>
          <w:sz w:val="28"/>
          <w:szCs w:val="28"/>
          <w:lang w:val="fr-CA"/>
        </w:rPr>
        <w:t>,</w:t>
      </w:r>
      <w:r w:rsidR="009778C6" w:rsidRPr="009778C6">
        <w:rPr>
          <w:sz w:val="28"/>
          <w:szCs w:val="28"/>
          <w:lang w:val="fr-CA"/>
        </w:rPr>
        <w:t xml:space="preserve"> pour se conformer aux normes et aux exigences.</w:t>
      </w:r>
      <w:r w:rsidR="00CE746A" w:rsidRPr="009778C6">
        <w:rPr>
          <w:sz w:val="28"/>
          <w:szCs w:val="28"/>
          <w:lang w:val="fr-CA"/>
        </w:rPr>
        <w:t xml:space="preserve"> </w:t>
      </w:r>
    </w:p>
    <w:p w14:paraId="43F921D3" w14:textId="1757D6BE" w:rsidR="00AE7ED8" w:rsidRPr="00351272" w:rsidRDefault="007A57DB" w:rsidP="0006370E">
      <w:pPr>
        <w:spacing w:after="120"/>
        <w:rPr>
          <w:b/>
          <w:bCs/>
          <w:sz w:val="28"/>
          <w:szCs w:val="28"/>
          <w:lang w:val="en-CA"/>
        </w:rPr>
      </w:pPr>
      <w:proofErr w:type="spellStart"/>
      <w:r w:rsidRPr="00EE2BCF">
        <w:rPr>
          <w:b/>
          <w:bCs/>
          <w:sz w:val="28"/>
          <w:szCs w:val="28"/>
          <w:lang w:val="en-CA"/>
        </w:rPr>
        <w:t>Résultats</w:t>
      </w:r>
      <w:proofErr w:type="spellEnd"/>
      <w:r w:rsidRPr="00EE2BCF">
        <w:rPr>
          <w:b/>
          <w:bCs/>
          <w:sz w:val="28"/>
          <w:szCs w:val="28"/>
          <w:lang w:val="en-CA"/>
        </w:rPr>
        <w:t xml:space="preserve"> </w:t>
      </w:r>
      <w:proofErr w:type="spellStart"/>
      <w:r w:rsidRPr="00EE2BCF">
        <w:rPr>
          <w:b/>
          <w:bCs/>
          <w:sz w:val="28"/>
          <w:szCs w:val="28"/>
          <w:lang w:val="en-CA"/>
        </w:rPr>
        <w:t>attendus</w:t>
      </w:r>
      <w:proofErr w:type="spellEnd"/>
    </w:p>
    <w:p w14:paraId="764AAA26" w14:textId="1D82731E" w:rsidR="0077490B" w:rsidRPr="00683763" w:rsidRDefault="00683763" w:rsidP="00DF24AE">
      <w:pPr>
        <w:pStyle w:val="ListParagraph"/>
        <w:numPr>
          <w:ilvl w:val="0"/>
          <w:numId w:val="22"/>
        </w:numPr>
        <w:ind w:left="432"/>
        <w:rPr>
          <w:sz w:val="28"/>
          <w:szCs w:val="28"/>
          <w:lang w:val="fr-CA"/>
        </w:rPr>
      </w:pPr>
      <w:bookmarkStart w:id="39" w:name="lt_pId147"/>
      <w:r>
        <w:rPr>
          <w:sz w:val="28"/>
          <w:szCs w:val="28"/>
          <w:lang w:val="fr-CA"/>
        </w:rPr>
        <w:t>Le</w:t>
      </w:r>
      <w:r w:rsidR="00DF24AE" w:rsidRPr="00683763">
        <w:rPr>
          <w:sz w:val="28"/>
          <w:szCs w:val="28"/>
          <w:lang w:val="fr-CA"/>
        </w:rPr>
        <w:t xml:space="preserve"> service à la clientèle </w:t>
      </w:r>
      <w:r>
        <w:rPr>
          <w:sz w:val="28"/>
          <w:szCs w:val="28"/>
          <w:lang w:val="fr-CA"/>
        </w:rPr>
        <w:t xml:space="preserve">sera amélioré </w:t>
      </w:r>
      <w:r w:rsidR="00DF24AE" w:rsidRPr="00683763">
        <w:rPr>
          <w:sz w:val="28"/>
          <w:szCs w:val="28"/>
          <w:lang w:val="fr-CA"/>
        </w:rPr>
        <w:t xml:space="preserve">dans tous les établissements de vente </w:t>
      </w:r>
      <w:r w:rsidRPr="00683763">
        <w:rPr>
          <w:sz w:val="28"/>
          <w:szCs w:val="28"/>
          <w:lang w:val="fr-CA"/>
        </w:rPr>
        <w:t>MBLL</w:t>
      </w:r>
      <w:bookmarkEnd w:id="39"/>
      <w:r w:rsidR="0077490B" w:rsidRPr="00683763">
        <w:rPr>
          <w:sz w:val="28"/>
          <w:szCs w:val="28"/>
          <w:lang w:val="fr-CA"/>
        </w:rPr>
        <w:t>.</w:t>
      </w:r>
    </w:p>
    <w:p w14:paraId="03D60199" w14:textId="4F607075" w:rsidR="00492F15" w:rsidRPr="00683763" w:rsidRDefault="00DF24AE" w:rsidP="002C1EC0">
      <w:pPr>
        <w:pStyle w:val="ListParagraph"/>
        <w:numPr>
          <w:ilvl w:val="0"/>
          <w:numId w:val="22"/>
        </w:numPr>
        <w:ind w:left="432"/>
        <w:rPr>
          <w:sz w:val="28"/>
          <w:szCs w:val="28"/>
          <w:lang w:val="fr-CA"/>
        </w:rPr>
      </w:pPr>
      <w:r w:rsidRPr="00683763">
        <w:rPr>
          <w:sz w:val="28"/>
          <w:szCs w:val="28"/>
          <w:lang w:val="fr-CA"/>
        </w:rPr>
        <w:t>Les employés sont formés pour cerner et éliminer les obstacles, répondre aux demandes de mesures d’adaptation des clients et offrir des solutions de rechange raisonnables lorsqu’un obstacle ne peut être supprimé dans les installations et lors d’événements publics</w:t>
      </w:r>
      <w:r w:rsidR="00C646D7" w:rsidRPr="00683763">
        <w:rPr>
          <w:sz w:val="28"/>
          <w:szCs w:val="28"/>
          <w:lang w:val="fr-CA"/>
        </w:rPr>
        <w:t>.</w:t>
      </w:r>
    </w:p>
    <w:p w14:paraId="3A4EAF53" w14:textId="0C61B933" w:rsidR="00AE7ED8" w:rsidRPr="00445464" w:rsidRDefault="00AE7ED8" w:rsidP="000E666F">
      <w:pPr>
        <w:spacing w:before="240"/>
        <w:jc w:val="both"/>
        <w:rPr>
          <w:b/>
          <w:caps/>
          <w:sz w:val="28"/>
          <w:lang w:val="fr-CA"/>
        </w:rPr>
      </w:pPr>
      <w:r w:rsidRPr="00683763">
        <w:rPr>
          <w:b/>
          <w:caps/>
          <w:sz w:val="28"/>
          <w:lang w:val="fr-CA"/>
        </w:rPr>
        <w:t>3</w:t>
      </w:r>
      <w:r w:rsidR="00445464" w:rsidRPr="00683763">
        <w:rPr>
          <w:b/>
          <w:caps/>
          <w:sz w:val="28"/>
          <w:lang w:val="fr-CA"/>
        </w:rPr>
        <w:t> </w:t>
      </w:r>
      <w:r w:rsidRPr="00683763">
        <w:rPr>
          <w:b/>
          <w:caps/>
          <w:sz w:val="28"/>
          <w:lang w:val="fr-CA"/>
        </w:rPr>
        <w:t xml:space="preserve">: </w:t>
      </w:r>
      <w:r w:rsidR="00445464" w:rsidRPr="00683763">
        <w:rPr>
          <w:b/>
          <w:caps/>
          <w:sz w:val="28"/>
          <w:lang w:val="fr-CA"/>
        </w:rPr>
        <w:t>F</w:t>
      </w:r>
      <w:r w:rsidR="00445464" w:rsidRPr="00683763">
        <w:rPr>
          <w:b/>
          <w:sz w:val="28"/>
          <w:lang w:val="fr-CA"/>
        </w:rPr>
        <w:t xml:space="preserve">ournir de l’information et des </w:t>
      </w:r>
      <w:r w:rsidRPr="00683763">
        <w:rPr>
          <w:b/>
          <w:sz w:val="28"/>
          <w:lang w:val="fr-CA"/>
        </w:rPr>
        <w:t>communications</w:t>
      </w:r>
      <w:r w:rsidR="00445464" w:rsidRPr="00683763">
        <w:rPr>
          <w:b/>
          <w:sz w:val="28"/>
          <w:lang w:val="fr-CA"/>
        </w:rPr>
        <w:t xml:space="preserve"> accessibles</w:t>
      </w:r>
    </w:p>
    <w:p w14:paraId="77A8D44C" w14:textId="79E14586" w:rsidR="00AE7ED8" w:rsidRPr="00445464" w:rsidRDefault="00445464" w:rsidP="00351272">
      <w:pPr>
        <w:spacing w:after="120"/>
        <w:ind w:left="360" w:hanging="360"/>
        <w:rPr>
          <w:b/>
          <w:sz w:val="28"/>
          <w:lang w:val="fr-CA"/>
        </w:rPr>
      </w:pPr>
      <w:r w:rsidRPr="00683763">
        <w:rPr>
          <w:b/>
          <w:sz w:val="28"/>
          <w:lang w:val="fr-CA"/>
        </w:rPr>
        <w:t>Initiatives en cours</w:t>
      </w:r>
    </w:p>
    <w:p w14:paraId="0F8A75BD" w14:textId="3251AFF8" w:rsidR="009C5582" w:rsidRPr="00A60015" w:rsidRDefault="009C5582" w:rsidP="009C5582">
      <w:pPr>
        <w:pStyle w:val="ListParagraph"/>
        <w:numPr>
          <w:ilvl w:val="0"/>
          <w:numId w:val="22"/>
        </w:numPr>
        <w:rPr>
          <w:color w:val="000000" w:themeColor="text1"/>
          <w:sz w:val="28"/>
          <w:szCs w:val="28"/>
          <w:lang w:val="fr-CA"/>
        </w:rPr>
      </w:pPr>
      <w:r w:rsidRPr="00A60015">
        <w:rPr>
          <w:sz w:val="28"/>
          <w:szCs w:val="28"/>
          <w:lang w:val="fr-CA"/>
        </w:rPr>
        <w:t xml:space="preserve">L’équipe des médias numériques a </w:t>
      </w:r>
      <w:r>
        <w:rPr>
          <w:sz w:val="28"/>
          <w:szCs w:val="28"/>
          <w:lang w:val="fr-CA"/>
        </w:rPr>
        <w:t>entrepris</w:t>
      </w:r>
      <w:r w:rsidRPr="00A60015">
        <w:rPr>
          <w:sz w:val="28"/>
          <w:szCs w:val="28"/>
          <w:lang w:val="fr-CA"/>
        </w:rPr>
        <w:t xml:space="preserve"> une formation sur l’accessibilité e</w:t>
      </w:r>
      <w:r>
        <w:rPr>
          <w:sz w:val="28"/>
          <w:szCs w:val="28"/>
          <w:lang w:val="fr-CA"/>
        </w:rPr>
        <w:t>t a appliqué les connaissances acquises au développement de contenu accessible destiné au Web et aux médias sociaux, ainsi qu’à la création de documents accessibles</w:t>
      </w:r>
      <w:r w:rsidRPr="00A60015">
        <w:rPr>
          <w:sz w:val="28"/>
          <w:szCs w:val="28"/>
          <w:lang w:val="fr-CA"/>
        </w:rPr>
        <w:t>.</w:t>
      </w:r>
    </w:p>
    <w:p w14:paraId="4CDF2D3E" w14:textId="20B09CF5" w:rsidR="00832F64" w:rsidRPr="00982DA9" w:rsidRDefault="00280442" w:rsidP="00F83B06">
      <w:pPr>
        <w:pStyle w:val="ListParagraph"/>
        <w:numPr>
          <w:ilvl w:val="0"/>
          <w:numId w:val="22"/>
        </w:numPr>
        <w:spacing w:after="120"/>
        <w:rPr>
          <w:sz w:val="28"/>
          <w:szCs w:val="28"/>
          <w:lang w:val="fr-CA"/>
        </w:rPr>
      </w:pPr>
      <w:r w:rsidRPr="00982DA9">
        <w:rPr>
          <w:sz w:val="28"/>
          <w:szCs w:val="28"/>
          <w:lang w:val="fr-CA"/>
        </w:rPr>
        <w:t xml:space="preserve">Les employés de la </w:t>
      </w:r>
      <w:r w:rsidR="00832F64" w:rsidRPr="00982DA9">
        <w:rPr>
          <w:sz w:val="28"/>
          <w:szCs w:val="28"/>
          <w:lang w:val="fr-CA"/>
        </w:rPr>
        <w:t xml:space="preserve">MBLL </w:t>
      </w:r>
      <w:r w:rsidRPr="00982DA9">
        <w:rPr>
          <w:sz w:val="28"/>
          <w:szCs w:val="28"/>
          <w:lang w:val="fr-CA"/>
        </w:rPr>
        <w:t xml:space="preserve">continueront à recevoir une formation sur la communication </w:t>
      </w:r>
      <w:r w:rsidR="00832F64" w:rsidRPr="00982DA9">
        <w:rPr>
          <w:sz w:val="28"/>
          <w:szCs w:val="28"/>
          <w:lang w:val="fr-CA"/>
        </w:rPr>
        <w:t>accessible</w:t>
      </w:r>
      <w:r w:rsidRPr="00982DA9">
        <w:rPr>
          <w:sz w:val="28"/>
          <w:szCs w:val="28"/>
          <w:lang w:val="fr-CA"/>
        </w:rPr>
        <w:t>, conformément au guide de rédaction </w:t>
      </w:r>
      <w:r w:rsidRPr="00F34CA8">
        <w:rPr>
          <w:i/>
          <w:iCs/>
          <w:sz w:val="28"/>
          <w:szCs w:val="28"/>
          <w:lang w:val="fr-CA"/>
        </w:rPr>
        <w:t>Do Write</w:t>
      </w:r>
      <w:r w:rsidR="00832F64" w:rsidRPr="00F34CA8">
        <w:rPr>
          <w:i/>
          <w:iCs/>
          <w:sz w:val="28"/>
          <w:szCs w:val="28"/>
          <w:lang w:val="fr-CA"/>
        </w:rPr>
        <w:t xml:space="preserve">: MBLL </w:t>
      </w:r>
      <w:r w:rsidR="00167B2B" w:rsidRPr="00F34CA8">
        <w:rPr>
          <w:i/>
          <w:iCs/>
          <w:sz w:val="28"/>
          <w:szCs w:val="28"/>
          <w:lang w:val="fr-CA"/>
        </w:rPr>
        <w:t>Style Guide</w:t>
      </w:r>
      <w:r w:rsidR="00167B2B" w:rsidRPr="00982DA9">
        <w:rPr>
          <w:sz w:val="28"/>
          <w:szCs w:val="28"/>
          <w:lang w:val="fr-CA"/>
        </w:rPr>
        <w:t>.</w:t>
      </w:r>
    </w:p>
    <w:p w14:paraId="0982DA1A" w14:textId="72D03A79" w:rsidR="00167B2B" w:rsidRPr="00352121" w:rsidRDefault="00352121" w:rsidP="005111CF">
      <w:pPr>
        <w:pStyle w:val="ListParagraph"/>
        <w:numPr>
          <w:ilvl w:val="0"/>
          <w:numId w:val="22"/>
        </w:numPr>
        <w:spacing w:after="120"/>
        <w:rPr>
          <w:sz w:val="28"/>
          <w:szCs w:val="28"/>
          <w:lang w:val="fr-CA"/>
        </w:rPr>
      </w:pPr>
      <w:r w:rsidRPr="00352121">
        <w:rPr>
          <w:sz w:val="28"/>
          <w:szCs w:val="28"/>
          <w:lang w:val="fr-CA"/>
        </w:rPr>
        <w:t xml:space="preserve">L’adaptation des pages et des documents du </w:t>
      </w:r>
      <w:r>
        <w:rPr>
          <w:sz w:val="28"/>
          <w:szCs w:val="28"/>
          <w:lang w:val="fr-CA"/>
        </w:rPr>
        <w:t xml:space="preserve">site </w:t>
      </w:r>
      <w:r w:rsidR="00167B2B" w:rsidRPr="00352121">
        <w:rPr>
          <w:sz w:val="28"/>
          <w:szCs w:val="28"/>
          <w:lang w:val="fr-CA"/>
        </w:rPr>
        <w:t xml:space="preserve">iNET </w:t>
      </w:r>
      <w:r>
        <w:rPr>
          <w:sz w:val="28"/>
          <w:szCs w:val="28"/>
          <w:lang w:val="fr-CA"/>
        </w:rPr>
        <w:t xml:space="preserve">aux normes d’accessibilité </w:t>
      </w:r>
      <w:r w:rsidR="0013330F">
        <w:rPr>
          <w:sz w:val="28"/>
          <w:szCs w:val="28"/>
          <w:lang w:val="fr-CA"/>
        </w:rPr>
        <w:t>s</w:t>
      </w:r>
      <w:r>
        <w:rPr>
          <w:sz w:val="28"/>
          <w:szCs w:val="28"/>
          <w:lang w:val="fr-CA"/>
        </w:rPr>
        <w:t xml:space="preserve">e poursuivra en </w:t>
      </w:r>
      <w:r w:rsidR="001B0B1A" w:rsidRPr="00352121">
        <w:rPr>
          <w:sz w:val="28"/>
          <w:szCs w:val="28"/>
          <w:lang w:val="fr-CA"/>
        </w:rPr>
        <w:t>2025.</w:t>
      </w:r>
    </w:p>
    <w:p w14:paraId="0E7A6CE9" w14:textId="5EB00210" w:rsidR="00D33543" w:rsidRPr="00662567" w:rsidRDefault="00662567" w:rsidP="00C74C33">
      <w:pPr>
        <w:pStyle w:val="ListParagraph"/>
        <w:numPr>
          <w:ilvl w:val="0"/>
          <w:numId w:val="22"/>
        </w:numPr>
        <w:rPr>
          <w:sz w:val="28"/>
          <w:szCs w:val="28"/>
          <w:lang w:val="fr-CA"/>
        </w:rPr>
      </w:pPr>
      <w:r w:rsidRPr="00662567">
        <w:rPr>
          <w:sz w:val="28"/>
          <w:szCs w:val="28"/>
          <w:lang w:val="fr-CA"/>
        </w:rPr>
        <w:t>La mise à jour de la pa</w:t>
      </w:r>
      <w:r>
        <w:rPr>
          <w:sz w:val="28"/>
          <w:szCs w:val="28"/>
          <w:lang w:val="fr-CA"/>
        </w:rPr>
        <w:t>ge sur l’accessibilité du site Web de la Société se poursuivra</w:t>
      </w:r>
      <w:r w:rsidR="00310D3A" w:rsidRPr="00662567">
        <w:rPr>
          <w:sz w:val="28"/>
          <w:szCs w:val="28"/>
          <w:lang w:val="fr-CA"/>
        </w:rPr>
        <w:t>.</w:t>
      </w:r>
    </w:p>
    <w:p w14:paraId="34672C3B" w14:textId="0C161283" w:rsidR="00772FB1" w:rsidRPr="00F95CBC" w:rsidRDefault="00F95CBC" w:rsidP="00772FB1">
      <w:pPr>
        <w:pStyle w:val="ListParagraph"/>
        <w:numPr>
          <w:ilvl w:val="0"/>
          <w:numId w:val="22"/>
        </w:numPr>
        <w:rPr>
          <w:sz w:val="28"/>
          <w:szCs w:val="28"/>
          <w:lang w:val="fr-CA"/>
        </w:rPr>
      </w:pPr>
      <w:r w:rsidRPr="00F95CBC">
        <w:rPr>
          <w:sz w:val="28"/>
          <w:szCs w:val="28"/>
          <w:lang w:val="fr-CA"/>
        </w:rPr>
        <w:lastRenderedPageBreak/>
        <w:t>Le travail avec la BCLC se poursuivra pour s’assurer q</w:t>
      </w:r>
      <w:r>
        <w:rPr>
          <w:sz w:val="28"/>
          <w:szCs w:val="28"/>
          <w:lang w:val="fr-CA"/>
        </w:rPr>
        <w:t xml:space="preserve">ue le site Web hébergé de </w:t>
      </w:r>
      <w:r w:rsidR="00D33543" w:rsidRPr="00F95CBC">
        <w:rPr>
          <w:sz w:val="28"/>
          <w:szCs w:val="28"/>
          <w:lang w:val="fr-CA"/>
        </w:rPr>
        <w:t>PlayNow.com</w:t>
      </w:r>
      <w:r w:rsidR="342535C1" w:rsidRPr="00F95CBC">
        <w:rPr>
          <w:sz w:val="28"/>
          <w:szCs w:val="28"/>
          <w:lang w:val="fr-CA"/>
        </w:rPr>
        <w:t xml:space="preserve">, </w:t>
      </w:r>
      <w:r>
        <w:rPr>
          <w:sz w:val="28"/>
          <w:szCs w:val="28"/>
          <w:lang w:val="fr-CA"/>
        </w:rPr>
        <w:t>les applications W</w:t>
      </w:r>
      <w:r w:rsidR="00E911BA" w:rsidRPr="00F95CBC">
        <w:rPr>
          <w:sz w:val="28"/>
          <w:szCs w:val="28"/>
          <w:lang w:val="fr-CA"/>
        </w:rPr>
        <w:t>eb</w:t>
      </w:r>
      <w:r w:rsidR="342535C1" w:rsidRPr="00F95CBC">
        <w:rPr>
          <w:sz w:val="28"/>
          <w:szCs w:val="28"/>
          <w:lang w:val="fr-CA"/>
        </w:rPr>
        <w:t>,</w:t>
      </w:r>
      <w:r w:rsidR="00D33543" w:rsidRPr="00F95CBC">
        <w:rPr>
          <w:sz w:val="28"/>
          <w:szCs w:val="28"/>
          <w:lang w:val="fr-CA"/>
        </w:rPr>
        <w:t xml:space="preserve"> </w:t>
      </w:r>
      <w:r>
        <w:rPr>
          <w:sz w:val="28"/>
          <w:szCs w:val="28"/>
          <w:lang w:val="fr-CA"/>
        </w:rPr>
        <w:t xml:space="preserve">et tous les services à la clientèle connexes sont </w:t>
      </w:r>
      <w:r w:rsidR="00D33543" w:rsidRPr="00F95CBC">
        <w:rPr>
          <w:sz w:val="28"/>
          <w:szCs w:val="28"/>
          <w:lang w:val="fr-CA"/>
        </w:rPr>
        <w:t>accessible</w:t>
      </w:r>
      <w:r>
        <w:rPr>
          <w:sz w:val="28"/>
          <w:szCs w:val="28"/>
          <w:lang w:val="fr-CA"/>
        </w:rPr>
        <w:t>s</w:t>
      </w:r>
      <w:r w:rsidR="00D33543" w:rsidRPr="00F95CBC">
        <w:rPr>
          <w:sz w:val="28"/>
          <w:szCs w:val="28"/>
          <w:lang w:val="fr-CA"/>
        </w:rPr>
        <w:t>.</w:t>
      </w:r>
    </w:p>
    <w:p w14:paraId="0C86290C" w14:textId="1DDF5FAF" w:rsidR="00AE7ED8" w:rsidRPr="00351272" w:rsidRDefault="00E83ACE" w:rsidP="00351272">
      <w:pPr>
        <w:spacing w:after="120"/>
        <w:ind w:left="360" w:hanging="360"/>
        <w:rPr>
          <w:b/>
          <w:sz w:val="28"/>
          <w:lang w:val="en-CA"/>
        </w:rPr>
      </w:pPr>
      <w:r w:rsidRPr="00CC23E5">
        <w:rPr>
          <w:b/>
          <w:sz w:val="28"/>
          <w:lang w:val="en-CA"/>
        </w:rPr>
        <w:t>N</w:t>
      </w:r>
      <w:r w:rsidR="00445464" w:rsidRPr="00CC23E5">
        <w:rPr>
          <w:b/>
          <w:sz w:val="28"/>
          <w:lang w:val="en-CA"/>
        </w:rPr>
        <w:t xml:space="preserve">ouvelles </w:t>
      </w:r>
      <w:r w:rsidR="0077490B" w:rsidRPr="00CC23E5">
        <w:rPr>
          <w:b/>
          <w:sz w:val="28"/>
          <w:lang w:val="en-CA"/>
        </w:rPr>
        <w:t>initiatives</w:t>
      </w:r>
      <w:r w:rsidR="00445464" w:rsidRPr="00CC23E5">
        <w:rPr>
          <w:b/>
          <w:sz w:val="28"/>
          <w:lang w:val="en-CA"/>
        </w:rPr>
        <w:t xml:space="preserve"> et </w:t>
      </w:r>
      <w:proofErr w:type="spellStart"/>
      <w:r w:rsidR="00445464" w:rsidRPr="00CC23E5">
        <w:rPr>
          <w:b/>
          <w:sz w:val="28"/>
          <w:lang w:val="en-CA"/>
        </w:rPr>
        <w:t>mesures</w:t>
      </w:r>
      <w:proofErr w:type="spellEnd"/>
    </w:p>
    <w:p w14:paraId="793C2980" w14:textId="625325FA" w:rsidR="009B6ABA" w:rsidRPr="00595BAC" w:rsidRDefault="00595BAC" w:rsidP="009B6ABA">
      <w:pPr>
        <w:pStyle w:val="ListParagraph"/>
        <w:numPr>
          <w:ilvl w:val="0"/>
          <w:numId w:val="22"/>
        </w:numPr>
        <w:spacing w:after="120"/>
        <w:rPr>
          <w:sz w:val="28"/>
          <w:szCs w:val="28"/>
          <w:lang w:val="fr-CA"/>
        </w:rPr>
      </w:pPr>
      <w:r w:rsidRPr="00595BAC">
        <w:rPr>
          <w:sz w:val="28"/>
          <w:szCs w:val="28"/>
          <w:lang w:val="fr-CA"/>
        </w:rPr>
        <w:t>Acquisition et mise en œuvre d'un nouveau logiciel de contrôle de l'accessibilité pour contribuer au respect continu des exigences en matière d'accessibilité du site Web</w:t>
      </w:r>
      <w:r w:rsidR="009B6ABA" w:rsidRPr="00595BAC">
        <w:rPr>
          <w:sz w:val="28"/>
          <w:szCs w:val="28"/>
          <w:lang w:val="fr-CA"/>
        </w:rPr>
        <w:t>.</w:t>
      </w:r>
    </w:p>
    <w:p w14:paraId="0DF99CBC" w14:textId="1965E51F" w:rsidR="00283AC2" w:rsidRPr="00595BAC" w:rsidRDefault="00595BAC" w:rsidP="00557D3A">
      <w:pPr>
        <w:numPr>
          <w:ilvl w:val="0"/>
          <w:numId w:val="22"/>
        </w:numPr>
        <w:rPr>
          <w:sz w:val="28"/>
          <w:szCs w:val="28"/>
          <w:lang w:val="fr-CA"/>
        </w:rPr>
      </w:pPr>
      <w:r w:rsidRPr="00595BAC">
        <w:rPr>
          <w:sz w:val="28"/>
          <w:szCs w:val="28"/>
          <w:lang w:val="fr-CA"/>
        </w:rPr>
        <w:t>Acquisition et mise en œuvre d'un logiciel de communication pour communiquer avec les employés et les clients sourds</w:t>
      </w:r>
      <w:r w:rsidR="00271E9E" w:rsidRPr="00595BAC">
        <w:rPr>
          <w:sz w:val="28"/>
          <w:szCs w:val="28"/>
          <w:lang w:val="fr-CA"/>
        </w:rPr>
        <w:t xml:space="preserve">. </w:t>
      </w:r>
    </w:p>
    <w:p w14:paraId="00B9BF68" w14:textId="0F87BC55" w:rsidR="00AE7ED8" w:rsidRPr="00946AEC" w:rsidRDefault="000B2243" w:rsidP="00351272">
      <w:pPr>
        <w:spacing w:after="120"/>
        <w:ind w:left="360" w:hanging="360"/>
        <w:rPr>
          <w:b/>
          <w:sz w:val="28"/>
          <w:lang w:val="en-CA"/>
        </w:rPr>
      </w:pPr>
      <w:proofErr w:type="spellStart"/>
      <w:r w:rsidRPr="00CC23E5">
        <w:rPr>
          <w:b/>
          <w:sz w:val="28"/>
          <w:lang w:val="en-CA"/>
        </w:rPr>
        <w:t>Résultats</w:t>
      </w:r>
      <w:proofErr w:type="spellEnd"/>
      <w:r w:rsidRPr="00CC23E5">
        <w:rPr>
          <w:b/>
          <w:sz w:val="28"/>
          <w:lang w:val="en-CA"/>
        </w:rPr>
        <w:t xml:space="preserve"> </w:t>
      </w:r>
      <w:proofErr w:type="spellStart"/>
      <w:r w:rsidRPr="00CC23E5">
        <w:rPr>
          <w:b/>
          <w:sz w:val="28"/>
          <w:lang w:val="en-CA"/>
        </w:rPr>
        <w:t>attendus</w:t>
      </w:r>
      <w:proofErr w:type="spellEnd"/>
    </w:p>
    <w:p w14:paraId="70F096E6" w14:textId="4FCD650E" w:rsidR="00AE7ED8" w:rsidRPr="000B5EBF" w:rsidRDefault="000B2243" w:rsidP="00C74C33">
      <w:pPr>
        <w:pStyle w:val="ListParagraph"/>
        <w:numPr>
          <w:ilvl w:val="0"/>
          <w:numId w:val="22"/>
        </w:numPr>
        <w:rPr>
          <w:b/>
          <w:bCs/>
          <w:sz w:val="28"/>
          <w:szCs w:val="28"/>
          <w:lang w:val="fr-CA"/>
        </w:rPr>
      </w:pPr>
      <w:r w:rsidRPr="000B5EBF">
        <w:rPr>
          <w:sz w:val="28"/>
          <w:szCs w:val="28"/>
          <w:lang w:val="fr-CA"/>
        </w:rPr>
        <w:t>L’information sur les engagements et les plans en matière d’accessibilité est claire et accessible</w:t>
      </w:r>
      <w:r w:rsidR="00AE7ED8" w:rsidRPr="000B5EBF">
        <w:rPr>
          <w:sz w:val="28"/>
          <w:szCs w:val="28"/>
          <w:lang w:val="fr-CA"/>
        </w:rPr>
        <w:t>.</w:t>
      </w:r>
    </w:p>
    <w:p w14:paraId="7187A9D0" w14:textId="3AF897BE" w:rsidR="005B3254" w:rsidRPr="000B5EBF" w:rsidRDefault="000B2243" w:rsidP="005B3254">
      <w:pPr>
        <w:pStyle w:val="ListParagraph"/>
        <w:numPr>
          <w:ilvl w:val="0"/>
          <w:numId w:val="22"/>
        </w:numPr>
        <w:rPr>
          <w:rFonts w:eastAsiaTheme="minorEastAsia"/>
          <w:b/>
          <w:bCs/>
          <w:sz w:val="28"/>
          <w:szCs w:val="28"/>
          <w:lang w:val="fr-CA"/>
        </w:rPr>
      </w:pPr>
      <w:r w:rsidRPr="000B5EBF">
        <w:rPr>
          <w:sz w:val="28"/>
          <w:szCs w:val="28"/>
          <w:lang w:val="fr-CA"/>
        </w:rPr>
        <w:t xml:space="preserve">Les employés connaissent les </w:t>
      </w:r>
      <w:r w:rsidR="000B5EBF" w:rsidRPr="000B5EBF">
        <w:rPr>
          <w:sz w:val="28"/>
          <w:szCs w:val="28"/>
          <w:lang w:val="fr-CA"/>
        </w:rPr>
        <w:t xml:space="preserve">moyens de communication et les </w:t>
      </w:r>
      <w:r w:rsidRPr="000B5EBF">
        <w:rPr>
          <w:sz w:val="28"/>
          <w:szCs w:val="28"/>
          <w:lang w:val="fr-CA"/>
        </w:rPr>
        <w:t>formats accessibles pour améliorer le service à la clientèle</w:t>
      </w:r>
      <w:r w:rsidR="005B3254" w:rsidRPr="000B5EBF">
        <w:rPr>
          <w:sz w:val="28"/>
          <w:szCs w:val="28"/>
          <w:lang w:val="fr-CA"/>
        </w:rPr>
        <w:t xml:space="preserve">. </w:t>
      </w:r>
    </w:p>
    <w:p w14:paraId="58D9F682" w14:textId="68494EB2" w:rsidR="00AE7ED8" w:rsidRPr="000B5EBF" w:rsidRDefault="000B2243" w:rsidP="00C74C33">
      <w:pPr>
        <w:pStyle w:val="ListParagraph"/>
        <w:numPr>
          <w:ilvl w:val="0"/>
          <w:numId w:val="22"/>
        </w:numPr>
        <w:rPr>
          <w:b/>
          <w:bCs/>
          <w:sz w:val="28"/>
          <w:szCs w:val="28"/>
          <w:lang w:val="fr-CA"/>
        </w:rPr>
      </w:pPr>
      <w:r w:rsidRPr="000B5EBF">
        <w:rPr>
          <w:sz w:val="28"/>
          <w:szCs w:val="28"/>
          <w:lang w:val="fr-CA"/>
        </w:rPr>
        <w:t>Tous les sites Web, applications Web, médias sociaux et bulletins gérés par la Société sont accessibles</w:t>
      </w:r>
      <w:r w:rsidR="00AE7ED8" w:rsidRPr="000B5EBF">
        <w:rPr>
          <w:sz w:val="28"/>
          <w:szCs w:val="28"/>
          <w:lang w:val="fr-CA"/>
        </w:rPr>
        <w:t>.</w:t>
      </w:r>
    </w:p>
    <w:p w14:paraId="66E3F946" w14:textId="0CFD0650" w:rsidR="00AE7ED8" w:rsidRPr="00BE6ED3" w:rsidRDefault="00AE7ED8" w:rsidP="000E666F">
      <w:pPr>
        <w:spacing w:before="240"/>
        <w:rPr>
          <w:b/>
          <w:sz w:val="28"/>
          <w:lang w:val="fr-CA"/>
        </w:rPr>
      </w:pPr>
      <w:r w:rsidRPr="00BE6ED3">
        <w:rPr>
          <w:b/>
          <w:sz w:val="28"/>
          <w:lang w:val="fr-CA"/>
        </w:rPr>
        <w:t>4</w:t>
      </w:r>
      <w:r w:rsidR="00EB5B15" w:rsidRPr="00BE6ED3">
        <w:rPr>
          <w:b/>
          <w:sz w:val="28"/>
          <w:lang w:val="fr-CA"/>
        </w:rPr>
        <w:t> </w:t>
      </w:r>
      <w:r w:rsidRPr="00BE6ED3">
        <w:rPr>
          <w:b/>
          <w:sz w:val="28"/>
          <w:lang w:val="fr-CA"/>
        </w:rPr>
        <w:t xml:space="preserve">: </w:t>
      </w:r>
      <w:r w:rsidR="00D938E6" w:rsidRPr="00BE6ED3">
        <w:rPr>
          <w:b/>
          <w:sz w:val="28"/>
          <w:lang w:val="fr-CA"/>
        </w:rPr>
        <w:t>M</w:t>
      </w:r>
      <w:r w:rsidRPr="00BE6ED3">
        <w:rPr>
          <w:b/>
          <w:sz w:val="28"/>
          <w:lang w:val="fr-CA"/>
        </w:rPr>
        <w:t>aint</w:t>
      </w:r>
      <w:r w:rsidR="00EB5B15" w:rsidRPr="00BE6ED3">
        <w:rPr>
          <w:b/>
          <w:sz w:val="28"/>
          <w:lang w:val="fr-CA"/>
        </w:rPr>
        <w:t>enir un milieu de travail</w:t>
      </w:r>
      <w:r w:rsidRPr="00BE6ED3">
        <w:rPr>
          <w:b/>
          <w:sz w:val="28"/>
          <w:lang w:val="fr-CA"/>
        </w:rPr>
        <w:t xml:space="preserve"> accessible </w:t>
      </w:r>
      <w:r w:rsidR="00EB5B15" w:rsidRPr="00BE6ED3">
        <w:rPr>
          <w:b/>
          <w:sz w:val="28"/>
          <w:lang w:val="fr-CA"/>
        </w:rPr>
        <w:t>qui favorise une main-d’œuvre diversifiée</w:t>
      </w:r>
    </w:p>
    <w:p w14:paraId="60CC5924" w14:textId="1F54AE28" w:rsidR="00900398" w:rsidRPr="00946AEC" w:rsidRDefault="00EB5B15" w:rsidP="00351272">
      <w:pPr>
        <w:spacing w:after="120"/>
        <w:ind w:left="360" w:hanging="360"/>
        <w:rPr>
          <w:b/>
          <w:sz w:val="28"/>
          <w:lang w:val="en-CA"/>
        </w:rPr>
      </w:pPr>
      <w:r w:rsidRPr="00BE6ED3">
        <w:rPr>
          <w:b/>
          <w:sz w:val="28"/>
          <w:lang w:val="en-CA"/>
        </w:rPr>
        <w:t>I</w:t>
      </w:r>
      <w:r w:rsidR="00900398" w:rsidRPr="00BE6ED3">
        <w:rPr>
          <w:b/>
          <w:sz w:val="28"/>
          <w:lang w:val="en-CA"/>
        </w:rPr>
        <w:t>nitiatives</w:t>
      </w:r>
      <w:r w:rsidRPr="00BE6ED3">
        <w:rPr>
          <w:b/>
          <w:sz w:val="28"/>
          <w:lang w:val="en-CA"/>
        </w:rPr>
        <w:t xml:space="preserve"> </w:t>
      </w:r>
      <w:proofErr w:type="spellStart"/>
      <w:r w:rsidRPr="00BE6ED3">
        <w:rPr>
          <w:b/>
          <w:sz w:val="28"/>
          <w:lang w:val="en-CA"/>
        </w:rPr>
        <w:t>en</w:t>
      </w:r>
      <w:proofErr w:type="spellEnd"/>
      <w:r w:rsidRPr="00BE6ED3">
        <w:rPr>
          <w:b/>
          <w:sz w:val="28"/>
          <w:lang w:val="en-CA"/>
        </w:rPr>
        <w:t xml:space="preserve"> </w:t>
      </w:r>
      <w:proofErr w:type="spellStart"/>
      <w:r w:rsidRPr="00BE6ED3">
        <w:rPr>
          <w:b/>
          <w:sz w:val="28"/>
          <w:lang w:val="en-CA"/>
        </w:rPr>
        <w:t>cours</w:t>
      </w:r>
      <w:proofErr w:type="spellEnd"/>
    </w:p>
    <w:p w14:paraId="32647EB2" w14:textId="01A48207" w:rsidR="00870430" w:rsidRPr="00B577DC" w:rsidRDefault="00B577DC" w:rsidP="00C74C33">
      <w:pPr>
        <w:pStyle w:val="ListParagraph"/>
        <w:numPr>
          <w:ilvl w:val="0"/>
          <w:numId w:val="22"/>
        </w:numPr>
        <w:rPr>
          <w:sz w:val="28"/>
          <w:szCs w:val="28"/>
          <w:lang w:val="fr-CA"/>
        </w:rPr>
      </w:pPr>
      <w:r w:rsidRPr="00B577DC">
        <w:rPr>
          <w:sz w:val="28"/>
          <w:szCs w:val="28"/>
          <w:lang w:val="fr-CA"/>
        </w:rPr>
        <w:t xml:space="preserve">Les offres d'emploi sont </w:t>
      </w:r>
      <w:r>
        <w:rPr>
          <w:sz w:val="28"/>
          <w:szCs w:val="28"/>
          <w:lang w:val="fr-CA"/>
        </w:rPr>
        <w:t>examinées</w:t>
      </w:r>
      <w:r w:rsidRPr="00B577DC">
        <w:rPr>
          <w:sz w:val="28"/>
          <w:szCs w:val="28"/>
          <w:lang w:val="fr-CA"/>
        </w:rPr>
        <w:t xml:space="preserve"> afin de supprimer les obstacles dans la mesure du possible</w:t>
      </w:r>
      <w:r w:rsidR="5B0000CB" w:rsidRPr="00B577DC">
        <w:rPr>
          <w:sz w:val="28"/>
          <w:szCs w:val="28"/>
          <w:lang w:val="fr-CA"/>
        </w:rPr>
        <w:t>.</w:t>
      </w:r>
    </w:p>
    <w:p w14:paraId="3A0E1195" w14:textId="2DEA3D32" w:rsidR="00087E16" w:rsidRPr="00B577DC" w:rsidRDefault="00B577DC">
      <w:pPr>
        <w:pStyle w:val="ListParagraph"/>
        <w:numPr>
          <w:ilvl w:val="0"/>
          <w:numId w:val="22"/>
        </w:numPr>
        <w:rPr>
          <w:sz w:val="28"/>
          <w:szCs w:val="28"/>
          <w:lang w:val="fr-CA"/>
        </w:rPr>
      </w:pPr>
      <w:r w:rsidRPr="00B577DC">
        <w:rPr>
          <w:sz w:val="28"/>
          <w:szCs w:val="28"/>
          <w:lang w:val="fr-CA"/>
        </w:rPr>
        <w:t xml:space="preserve">Le portail d’emploi comprend une déclaration demandant aux candidats s’ils ont </w:t>
      </w:r>
      <w:r w:rsidRPr="005E2AD6">
        <w:rPr>
          <w:sz w:val="28"/>
          <w:szCs w:val="28"/>
          <w:lang w:val="fr-CA"/>
        </w:rPr>
        <w:t>besoin d</w:t>
      </w:r>
      <w:r w:rsidR="005E2AD6" w:rsidRPr="005E2AD6">
        <w:rPr>
          <w:sz w:val="28"/>
          <w:szCs w:val="28"/>
          <w:lang w:val="fr-CA"/>
        </w:rPr>
        <w:t>e mesures d</w:t>
      </w:r>
      <w:r w:rsidRPr="005E2AD6">
        <w:rPr>
          <w:sz w:val="28"/>
          <w:szCs w:val="28"/>
          <w:lang w:val="fr-CA"/>
        </w:rPr>
        <w:t>’a</w:t>
      </w:r>
      <w:r w:rsidR="007419D1" w:rsidRPr="005E2AD6">
        <w:rPr>
          <w:sz w:val="28"/>
          <w:szCs w:val="28"/>
          <w:lang w:val="fr-CA"/>
        </w:rPr>
        <w:t>daptation</w:t>
      </w:r>
      <w:r w:rsidRPr="005E2AD6">
        <w:rPr>
          <w:sz w:val="28"/>
          <w:szCs w:val="28"/>
          <w:lang w:val="fr-CA"/>
        </w:rPr>
        <w:t xml:space="preserve"> pour</w:t>
      </w:r>
      <w:r>
        <w:rPr>
          <w:sz w:val="28"/>
          <w:szCs w:val="28"/>
          <w:lang w:val="fr-CA"/>
        </w:rPr>
        <w:t xml:space="preserve"> l’entrevue</w:t>
      </w:r>
      <w:r w:rsidR="00753701" w:rsidRPr="00B577DC">
        <w:rPr>
          <w:sz w:val="28"/>
          <w:szCs w:val="28"/>
          <w:lang w:val="fr-CA"/>
        </w:rPr>
        <w:t xml:space="preserve">. </w:t>
      </w:r>
    </w:p>
    <w:p w14:paraId="63A2425F" w14:textId="487CD890" w:rsidR="4582979D" w:rsidRPr="00B577DC" w:rsidRDefault="00B577DC">
      <w:pPr>
        <w:pStyle w:val="ListParagraph"/>
        <w:numPr>
          <w:ilvl w:val="0"/>
          <w:numId w:val="22"/>
        </w:numPr>
        <w:rPr>
          <w:sz w:val="28"/>
          <w:szCs w:val="28"/>
          <w:lang w:val="fr-CA"/>
        </w:rPr>
      </w:pPr>
      <w:r w:rsidRPr="00B577DC">
        <w:rPr>
          <w:sz w:val="28"/>
          <w:szCs w:val="28"/>
          <w:lang w:val="fr-CA"/>
        </w:rPr>
        <w:t>Les partenariats de recrutement se poursuivent avec la</w:t>
      </w:r>
      <w:r>
        <w:rPr>
          <w:sz w:val="28"/>
          <w:szCs w:val="28"/>
          <w:lang w:val="fr-CA"/>
        </w:rPr>
        <w:t xml:space="preserve"> communauté des personnes handicapées </w:t>
      </w:r>
      <w:r w:rsidR="4582979D" w:rsidRPr="00B577DC">
        <w:rPr>
          <w:sz w:val="28"/>
          <w:szCs w:val="28"/>
          <w:lang w:val="fr-CA"/>
        </w:rPr>
        <w:t>:</w:t>
      </w:r>
    </w:p>
    <w:p w14:paraId="08AC7906" w14:textId="16FB4323" w:rsidR="4582979D" w:rsidRPr="00B577DC" w:rsidRDefault="4582979D" w:rsidP="000A0F47">
      <w:pPr>
        <w:pStyle w:val="ListParagraph"/>
        <w:numPr>
          <w:ilvl w:val="1"/>
          <w:numId w:val="22"/>
        </w:numPr>
        <w:rPr>
          <w:sz w:val="28"/>
          <w:szCs w:val="28"/>
          <w:lang w:val="en-CA"/>
        </w:rPr>
      </w:pPr>
      <w:r w:rsidRPr="00B577DC">
        <w:rPr>
          <w:sz w:val="28"/>
          <w:szCs w:val="28"/>
          <w:lang w:val="en-CA"/>
        </w:rPr>
        <w:t>Proje</w:t>
      </w:r>
      <w:r w:rsidR="00B577DC" w:rsidRPr="00B577DC">
        <w:rPr>
          <w:sz w:val="28"/>
          <w:szCs w:val="28"/>
          <w:lang w:val="en-CA"/>
        </w:rPr>
        <w:t>c</w:t>
      </w:r>
      <w:r w:rsidRPr="00B577DC">
        <w:rPr>
          <w:sz w:val="28"/>
          <w:szCs w:val="28"/>
          <w:lang w:val="en-CA"/>
        </w:rPr>
        <w:t xml:space="preserve">t SEARCH – </w:t>
      </w:r>
      <w:r w:rsidR="00B577DC" w:rsidRPr="00B577DC">
        <w:rPr>
          <w:sz w:val="28"/>
          <w:szCs w:val="28"/>
          <w:lang w:val="en-CA"/>
        </w:rPr>
        <w:t xml:space="preserve">placements </w:t>
      </w:r>
      <w:proofErr w:type="spellStart"/>
      <w:r w:rsidR="00B577DC" w:rsidRPr="00B577DC">
        <w:rPr>
          <w:sz w:val="28"/>
          <w:szCs w:val="28"/>
          <w:lang w:val="en-CA"/>
        </w:rPr>
        <w:t>professionnels</w:t>
      </w:r>
      <w:proofErr w:type="spellEnd"/>
    </w:p>
    <w:p w14:paraId="30A38EB7" w14:textId="1B660CB0" w:rsidR="6A352859" w:rsidRPr="00B577DC" w:rsidRDefault="2DCA40E9">
      <w:pPr>
        <w:pStyle w:val="ListParagraph"/>
        <w:numPr>
          <w:ilvl w:val="1"/>
          <w:numId w:val="22"/>
        </w:numPr>
        <w:rPr>
          <w:sz w:val="28"/>
          <w:szCs w:val="28"/>
          <w:lang w:val="fr-CA"/>
        </w:rPr>
      </w:pPr>
      <w:proofErr w:type="spellStart"/>
      <w:r w:rsidRPr="00B577DC">
        <w:rPr>
          <w:sz w:val="28"/>
          <w:szCs w:val="28"/>
          <w:lang w:val="fr-CA"/>
        </w:rPr>
        <w:t>Reaching</w:t>
      </w:r>
      <w:proofErr w:type="spellEnd"/>
      <w:r w:rsidRPr="00B577DC">
        <w:rPr>
          <w:sz w:val="28"/>
          <w:szCs w:val="28"/>
          <w:lang w:val="fr-CA"/>
        </w:rPr>
        <w:t xml:space="preserve"> E-</w:t>
      </w:r>
      <w:proofErr w:type="spellStart"/>
      <w:r w:rsidRPr="00B577DC">
        <w:rPr>
          <w:sz w:val="28"/>
          <w:szCs w:val="28"/>
          <w:lang w:val="fr-CA"/>
        </w:rPr>
        <w:t>Quality</w:t>
      </w:r>
      <w:proofErr w:type="spellEnd"/>
      <w:r w:rsidRPr="00B577DC">
        <w:rPr>
          <w:sz w:val="28"/>
          <w:szCs w:val="28"/>
          <w:lang w:val="fr-CA"/>
        </w:rPr>
        <w:t xml:space="preserve"> </w:t>
      </w:r>
      <w:proofErr w:type="spellStart"/>
      <w:r w:rsidRPr="00B577DC">
        <w:rPr>
          <w:sz w:val="28"/>
          <w:szCs w:val="28"/>
          <w:lang w:val="fr-CA"/>
        </w:rPr>
        <w:t>Employment</w:t>
      </w:r>
      <w:proofErr w:type="spellEnd"/>
      <w:r w:rsidRPr="00B577DC">
        <w:rPr>
          <w:sz w:val="28"/>
          <w:szCs w:val="28"/>
          <w:lang w:val="fr-CA"/>
        </w:rPr>
        <w:t xml:space="preserve"> Services (REES) </w:t>
      </w:r>
      <w:r w:rsidR="00B577DC" w:rsidRPr="00B577DC">
        <w:rPr>
          <w:sz w:val="28"/>
          <w:szCs w:val="28"/>
          <w:lang w:val="fr-CA"/>
        </w:rPr>
        <w:t>–</w:t>
      </w:r>
      <w:r w:rsidRPr="00B577DC">
        <w:rPr>
          <w:sz w:val="28"/>
          <w:szCs w:val="28"/>
          <w:lang w:val="fr-CA"/>
        </w:rPr>
        <w:t xml:space="preserve"> </w:t>
      </w:r>
      <w:r w:rsidR="00B577DC" w:rsidRPr="00B577DC">
        <w:rPr>
          <w:sz w:val="28"/>
          <w:szCs w:val="28"/>
          <w:lang w:val="fr-CA"/>
        </w:rPr>
        <w:t>avis de postes à pourvoir</w:t>
      </w:r>
    </w:p>
    <w:p w14:paraId="6269AC54" w14:textId="31A9E2E4" w:rsidR="0F5E0D1C" w:rsidRPr="00B577DC" w:rsidRDefault="0F5E0D1C" w:rsidP="72759DB4">
      <w:pPr>
        <w:pStyle w:val="ListParagraph"/>
        <w:numPr>
          <w:ilvl w:val="1"/>
          <w:numId w:val="22"/>
        </w:numPr>
        <w:rPr>
          <w:sz w:val="28"/>
          <w:szCs w:val="28"/>
          <w:lang w:val="fr-CA"/>
        </w:rPr>
      </w:pPr>
      <w:r w:rsidRPr="00B577DC">
        <w:rPr>
          <w:sz w:val="28"/>
          <w:szCs w:val="28"/>
          <w:lang w:val="fr-CA"/>
        </w:rPr>
        <w:t>Manitoba Possible –</w:t>
      </w:r>
      <w:r w:rsidR="00B577DC" w:rsidRPr="00B577DC">
        <w:rPr>
          <w:sz w:val="28"/>
          <w:szCs w:val="28"/>
          <w:lang w:val="fr-CA"/>
        </w:rPr>
        <w:t xml:space="preserve"> avis de postes à pourvoir</w:t>
      </w:r>
    </w:p>
    <w:p w14:paraId="5A826CAA" w14:textId="54477C88" w:rsidR="00671896" w:rsidRPr="00230526" w:rsidRDefault="001E6747" w:rsidP="00EE327D">
      <w:pPr>
        <w:pStyle w:val="ListParagraph"/>
        <w:numPr>
          <w:ilvl w:val="0"/>
          <w:numId w:val="22"/>
        </w:numPr>
        <w:rPr>
          <w:sz w:val="28"/>
          <w:szCs w:val="28"/>
          <w:lang w:val="fr-CA"/>
        </w:rPr>
      </w:pPr>
      <w:r w:rsidRPr="005E2AD6">
        <w:rPr>
          <w:sz w:val="28"/>
          <w:szCs w:val="28"/>
          <w:lang w:val="fr-CA"/>
        </w:rPr>
        <w:lastRenderedPageBreak/>
        <w:t>L’i</w:t>
      </w:r>
      <w:r w:rsidR="000619CD" w:rsidRPr="005E2AD6">
        <w:rPr>
          <w:sz w:val="28"/>
          <w:szCs w:val="28"/>
          <w:lang w:val="fr-CA"/>
        </w:rPr>
        <w:t xml:space="preserve">nformation </w:t>
      </w:r>
      <w:r w:rsidRPr="005E2AD6">
        <w:rPr>
          <w:sz w:val="28"/>
          <w:szCs w:val="28"/>
          <w:lang w:val="fr-CA"/>
        </w:rPr>
        <w:t xml:space="preserve">sur la demande de mesures d’adaptation est </w:t>
      </w:r>
      <w:r w:rsidR="005E2AD6" w:rsidRPr="005E2AD6">
        <w:rPr>
          <w:sz w:val="28"/>
          <w:szCs w:val="28"/>
          <w:lang w:val="fr-CA"/>
        </w:rPr>
        <w:t>à la portée de</w:t>
      </w:r>
      <w:r w:rsidRPr="005E2AD6">
        <w:rPr>
          <w:sz w:val="28"/>
          <w:szCs w:val="28"/>
          <w:lang w:val="fr-CA"/>
        </w:rPr>
        <w:t xml:space="preserve"> tous les employés, en particulier </w:t>
      </w:r>
      <w:r w:rsidR="005E2AD6" w:rsidRPr="005E2AD6">
        <w:rPr>
          <w:sz w:val="28"/>
          <w:szCs w:val="28"/>
          <w:lang w:val="fr-CA"/>
        </w:rPr>
        <w:t>les</w:t>
      </w:r>
      <w:r w:rsidRPr="005E2AD6">
        <w:rPr>
          <w:sz w:val="28"/>
          <w:szCs w:val="28"/>
          <w:lang w:val="fr-CA"/>
        </w:rPr>
        <w:t xml:space="preserve"> nouveaux employés</w:t>
      </w:r>
      <w:r w:rsidR="005E2AD6" w:rsidRPr="005E2AD6">
        <w:rPr>
          <w:sz w:val="28"/>
          <w:szCs w:val="28"/>
          <w:lang w:val="fr-CA"/>
        </w:rPr>
        <w:t>,</w:t>
      </w:r>
      <w:r w:rsidRPr="005E2AD6">
        <w:rPr>
          <w:sz w:val="28"/>
          <w:szCs w:val="28"/>
          <w:lang w:val="fr-CA"/>
        </w:rPr>
        <w:t xml:space="preserve"> pendant l’orientation</w:t>
      </w:r>
      <w:r w:rsidR="00671896" w:rsidRPr="005E2AD6">
        <w:rPr>
          <w:sz w:val="28"/>
          <w:szCs w:val="28"/>
          <w:lang w:val="fr-CA"/>
        </w:rPr>
        <w:t>.</w:t>
      </w:r>
      <w:r w:rsidR="002213AF" w:rsidRPr="005E2AD6">
        <w:rPr>
          <w:sz w:val="28"/>
          <w:szCs w:val="28"/>
          <w:lang w:val="fr-CA"/>
        </w:rPr>
        <w:t xml:space="preserve"> </w:t>
      </w:r>
      <w:r w:rsidRPr="005E2AD6">
        <w:rPr>
          <w:sz w:val="28"/>
          <w:szCs w:val="28"/>
          <w:lang w:val="fr-CA"/>
        </w:rPr>
        <w:t>On</w:t>
      </w:r>
      <w:r w:rsidRPr="001E6747">
        <w:rPr>
          <w:sz w:val="28"/>
          <w:szCs w:val="28"/>
          <w:lang w:val="fr-CA"/>
        </w:rPr>
        <w:t xml:space="preserve"> c</w:t>
      </w:r>
      <w:r w:rsidR="002213AF" w:rsidRPr="001E6747">
        <w:rPr>
          <w:sz w:val="28"/>
          <w:szCs w:val="28"/>
          <w:lang w:val="fr-CA"/>
        </w:rPr>
        <w:t xml:space="preserve">ontinue </w:t>
      </w:r>
      <w:r w:rsidRPr="001E6747">
        <w:rPr>
          <w:sz w:val="28"/>
          <w:szCs w:val="28"/>
          <w:lang w:val="fr-CA"/>
        </w:rPr>
        <w:t xml:space="preserve">à veiller à ce que les employés qui ont signalé </w:t>
      </w:r>
      <w:r w:rsidR="005E2AD6">
        <w:rPr>
          <w:sz w:val="28"/>
          <w:szCs w:val="28"/>
          <w:lang w:val="fr-CA"/>
        </w:rPr>
        <w:t>un besoin d’adaptation</w:t>
      </w:r>
      <w:r>
        <w:rPr>
          <w:sz w:val="28"/>
          <w:szCs w:val="28"/>
          <w:lang w:val="fr-CA"/>
        </w:rPr>
        <w:t xml:space="preserve"> </w:t>
      </w:r>
      <w:r w:rsidR="005E2AD6">
        <w:rPr>
          <w:sz w:val="28"/>
          <w:szCs w:val="28"/>
          <w:lang w:val="fr-CA"/>
        </w:rPr>
        <w:t xml:space="preserve">du </w:t>
      </w:r>
      <w:r>
        <w:rPr>
          <w:sz w:val="28"/>
          <w:szCs w:val="28"/>
          <w:lang w:val="fr-CA"/>
        </w:rPr>
        <w:t xml:space="preserve">lieu de travail au moment de l’embauche n’aient pas besoin de le déclarer à nouveau. </w:t>
      </w:r>
      <w:r w:rsidR="002213AF" w:rsidRPr="001E6747">
        <w:rPr>
          <w:sz w:val="28"/>
          <w:szCs w:val="28"/>
          <w:lang w:val="fr-CA"/>
        </w:rPr>
        <w:t xml:space="preserve"> </w:t>
      </w:r>
    </w:p>
    <w:p w14:paraId="616A8E79" w14:textId="77777777" w:rsidR="00263FD9" w:rsidRPr="00263FD9" w:rsidRDefault="00263FD9" w:rsidP="008B7BE4">
      <w:pPr>
        <w:pStyle w:val="ListParagraph"/>
        <w:numPr>
          <w:ilvl w:val="0"/>
          <w:numId w:val="22"/>
        </w:numPr>
        <w:rPr>
          <w:b/>
          <w:bCs/>
          <w:sz w:val="28"/>
          <w:szCs w:val="28"/>
          <w:lang w:val="fr-CA"/>
        </w:rPr>
      </w:pPr>
      <w:r>
        <w:rPr>
          <w:sz w:val="28"/>
          <w:szCs w:val="28"/>
          <w:lang w:val="fr-CA"/>
        </w:rPr>
        <w:t>L</w:t>
      </w:r>
      <w:r w:rsidRPr="00263FD9">
        <w:rPr>
          <w:sz w:val="28"/>
          <w:szCs w:val="28"/>
          <w:lang w:val="fr-CA"/>
        </w:rPr>
        <w:t>e maintien du comité DEI qui réunit des employés de différents groupes d'équité en matière d'emploi pour discuter des questions de diversité, y compris les handicaps.</w:t>
      </w:r>
    </w:p>
    <w:p w14:paraId="744485CA" w14:textId="37450B2A" w:rsidR="00263FD9" w:rsidRPr="00263FD9" w:rsidRDefault="00263FD9" w:rsidP="16A96CC0">
      <w:pPr>
        <w:pStyle w:val="ListParagraph"/>
        <w:numPr>
          <w:ilvl w:val="0"/>
          <w:numId w:val="22"/>
        </w:numPr>
        <w:rPr>
          <w:rFonts w:eastAsiaTheme="minorEastAsia"/>
          <w:b/>
          <w:bCs/>
          <w:sz w:val="28"/>
          <w:szCs w:val="28"/>
          <w:lang w:val="fr-CA"/>
        </w:rPr>
      </w:pPr>
      <w:r w:rsidRPr="008770F6">
        <w:rPr>
          <w:sz w:val="28"/>
          <w:szCs w:val="28"/>
          <w:lang w:val="fr-CA"/>
        </w:rPr>
        <w:t xml:space="preserve">Les </w:t>
      </w:r>
      <w:r w:rsidR="005E2AD6" w:rsidRPr="008770F6">
        <w:rPr>
          <w:sz w:val="28"/>
          <w:szCs w:val="28"/>
          <w:lang w:val="fr-CA"/>
        </w:rPr>
        <w:t>fonctions</w:t>
      </w:r>
      <w:r w:rsidRPr="008770F6">
        <w:rPr>
          <w:sz w:val="28"/>
          <w:szCs w:val="28"/>
          <w:lang w:val="fr-CA"/>
        </w:rPr>
        <w:t xml:space="preserve"> </w:t>
      </w:r>
      <w:r w:rsidR="008770F6" w:rsidRPr="008770F6">
        <w:rPr>
          <w:sz w:val="28"/>
          <w:szCs w:val="28"/>
          <w:lang w:val="fr-CA"/>
        </w:rPr>
        <w:t>liées à l’</w:t>
      </w:r>
      <w:r w:rsidRPr="008770F6">
        <w:rPr>
          <w:sz w:val="28"/>
          <w:szCs w:val="28"/>
          <w:lang w:val="fr-CA"/>
        </w:rPr>
        <w:t>accessibilité sont proposées</w:t>
      </w:r>
      <w:r w:rsidRPr="00263FD9">
        <w:rPr>
          <w:sz w:val="28"/>
          <w:szCs w:val="28"/>
          <w:lang w:val="fr-CA"/>
        </w:rPr>
        <w:t xml:space="preserve"> dans le cadre de la formation des employés afin de s'assurer qu'ils sont conscients des </w:t>
      </w:r>
      <w:r w:rsidR="005B585E">
        <w:rPr>
          <w:sz w:val="28"/>
          <w:szCs w:val="28"/>
          <w:lang w:val="fr-CA"/>
        </w:rPr>
        <w:t>mesures d’adaptation</w:t>
      </w:r>
      <w:r w:rsidRPr="00263FD9">
        <w:rPr>
          <w:sz w:val="28"/>
          <w:szCs w:val="28"/>
          <w:lang w:val="fr-CA"/>
        </w:rPr>
        <w:t xml:space="preserve"> disponibles</w:t>
      </w:r>
      <w:r>
        <w:rPr>
          <w:sz w:val="28"/>
          <w:szCs w:val="28"/>
          <w:lang w:val="fr-CA"/>
        </w:rPr>
        <w:t>.</w:t>
      </w:r>
    </w:p>
    <w:p w14:paraId="260F4BED" w14:textId="0CD12C1D" w:rsidR="000E5DDB" w:rsidRPr="0000357E" w:rsidRDefault="00263FD9" w:rsidP="16A96CC0">
      <w:pPr>
        <w:pStyle w:val="ListParagraph"/>
        <w:numPr>
          <w:ilvl w:val="0"/>
          <w:numId w:val="22"/>
        </w:numPr>
        <w:rPr>
          <w:rFonts w:eastAsiaTheme="minorEastAsia"/>
          <w:b/>
          <w:bCs/>
          <w:sz w:val="28"/>
          <w:szCs w:val="28"/>
          <w:lang w:val="fr-CA"/>
        </w:rPr>
      </w:pPr>
      <w:r w:rsidRPr="0000357E">
        <w:rPr>
          <w:sz w:val="28"/>
          <w:szCs w:val="28"/>
          <w:lang w:val="fr-CA"/>
        </w:rPr>
        <w:t xml:space="preserve">Les </w:t>
      </w:r>
      <w:r w:rsidRPr="002F602D">
        <w:rPr>
          <w:sz w:val="28"/>
          <w:szCs w:val="28"/>
          <w:lang w:val="fr-CA"/>
        </w:rPr>
        <w:t>plans d’adaptation personnalisés sont décrits dans la politique d’adaptation en milieu</w:t>
      </w:r>
      <w:r w:rsidRPr="0000357E">
        <w:rPr>
          <w:sz w:val="28"/>
          <w:szCs w:val="28"/>
          <w:lang w:val="fr-CA"/>
        </w:rPr>
        <w:t xml:space="preserve"> de travail afin d’offrir aux employés un milieu de travail sécuritaire et productif.</w:t>
      </w:r>
    </w:p>
    <w:p w14:paraId="15020474" w14:textId="70778B82" w:rsidR="00464E34" w:rsidRPr="0046743D" w:rsidDel="00877563" w:rsidRDefault="007E7AFC" w:rsidP="60650406">
      <w:pPr>
        <w:pStyle w:val="ListParagraph"/>
        <w:numPr>
          <w:ilvl w:val="0"/>
          <w:numId w:val="22"/>
        </w:numPr>
        <w:rPr>
          <w:rFonts w:eastAsiaTheme="minorEastAsia"/>
          <w:sz w:val="28"/>
          <w:szCs w:val="28"/>
          <w:lang w:val="fr-CA"/>
        </w:rPr>
      </w:pPr>
      <w:bookmarkStart w:id="40" w:name="lt_pId176"/>
      <w:r w:rsidRPr="0046743D">
        <w:rPr>
          <w:sz w:val="28"/>
          <w:szCs w:val="28"/>
          <w:lang w:val="fr-CA"/>
        </w:rPr>
        <w:t xml:space="preserve">Le Système de notification de masse des employés avise les employés </w:t>
      </w:r>
      <w:r w:rsidR="0046743D" w:rsidRPr="0046743D">
        <w:rPr>
          <w:sz w:val="28"/>
          <w:szCs w:val="28"/>
          <w:lang w:val="fr-CA"/>
        </w:rPr>
        <w:t xml:space="preserve">lorsque </w:t>
      </w:r>
      <w:r w:rsidRPr="0046743D">
        <w:rPr>
          <w:sz w:val="28"/>
          <w:szCs w:val="28"/>
          <w:lang w:val="fr-CA"/>
        </w:rPr>
        <w:t>des événements dangereux se produisent sur leur lieu de travail ou à proximité.</w:t>
      </w:r>
      <w:bookmarkEnd w:id="40"/>
      <w:r w:rsidRPr="00CB72EA">
        <w:rPr>
          <w:sz w:val="28"/>
          <w:szCs w:val="28"/>
          <w:lang w:val="fr-CA"/>
        </w:rPr>
        <w:t xml:space="preserve"> </w:t>
      </w:r>
      <w:bookmarkStart w:id="41" w:name="lt_pId177"/>
      <w:r w:rsidRPr="00A92C3F">
        <w:rPr>
          <w:rFonts w:ascii="Calibri" w:eastAsia="Calibri" w:hAnsi="Calibri" w:cs="Calibri"/>
          <w:sz w:val="28"/>
          <w:szCs w:val="28"/>
          <w:lang w:val="fr-CA"/>
        </w:rPr>
        <w:t xml:space="preserve">Ce système permet aux utilisateurs de courriels de la Société de recevoir des avis par courriel et </w:t>
      </w:r>
      <w:r w:rsidR="00A92C3F" w:rsidRPr="00A92C3F">
        <w:rPr>
          <w:rFonts w:ascii="Calibri" w:eastAsia="Calibri" w:hAnsi="Calibri" w:cs="Calibri"/>
          <w:sz w:val="28"/>
          <w:szCs w:val="28"/>
          <w:lang w:val="fr-CA"/>
        </w:rPr>
        <w:t>des</w:t>
      </w:r>
      <w:r w:rsidRPr="00A92C3F">
        <w:rPr>
          <w:rFonts w:ascii="Calibri" w:eastAsia="Calibri" w:hAnsi="Calibri" w:cs="Calibri"/>
          <w:sz w:val="28"/>
          <w:szCs w:val="28"/>
          <w:lang w:val="fr-CA"/>
        </w:rPr>
        <w:t xml:space="preserve"> avis supplémentaire</w:t>
      </w:r>
      <w:r w:rsidR="00A92C3F" w:rsidRPr="00A92C3F">
        <w:rPr>
          <w:rFonts w:ascii="Calibri" w:eastAsia="Calibri" w:hAnsi="Calibri" w:cs="Calibri"/>
          <w:sz w:val="28"/>
          <w:szCs w:val="28"/>
          <w:lang w:val="fr-CA"/>
        </w:rPr>
        <w:t>s</w:t>
      </w:r>
      <w:r w:rsidRPr="00A92C3F">
        <w:rPr>
          <w:rFonts w:ascii="Calibri" w:eastAsia="Calibri" w:hAnsi="Calibri" w:cs="Calibri"/>
          <w:sz w:val="28"/>
          <w:szCs w:val="28"/>
          <w:lang w:val="fr-CA"/>
        </w:rPr>
        <w:t xml:space="preserve"> </w:t>
      </w:r>
      <w:r w:rsidR="00A92C3F" w:rsidRPr="00A92C3F">
        <w:rPr>
          <w:rFonts w:ascii="Calibri" w:eastAsia="Calibri" w:hAnsi="Calibri" w:cs="Calibri"/>
          <w:sz w:val="28"/>
          <w:szCs w:val="28"/>
          <w:lang w:val="fr-CA"/>
        </w:rPr>
        <w:t xml:space="preserve">s’ils utilisent un </w:t>
      </w:r>
      <w:r w:rsidRPr="00A92C3F">
        <w:rPr>
          <w:rFonts w:ascii="Calibri" w:eastAsia="Calibri" w:hAnsi="Calibri" w:cs="Calibri"/>
          <w:sz w:val="28"/>
          <w:szCs w:val="28"/>
          <w:lang w:val="fr-CA"/>
        </w:rPr>
        <w:t>téléphone cellulaire de la Société.</w:t>
      </w:r>
      <w:bookmarkEnd w:id="41"/>
      <w:r w:rsidRPr="00A92C3F">
        <w:rPr>
          <w:rFonts w:ascii="Calibri" w:eastAsia="Calibri" w:hAnsi="Calibri" w:cs="Calibri"/>
          <w:sz w:val="28"/>
          <w:szCs w:val="28"/>
          <w:lang w:val="fr-CA"/>
        </w:rPr>
        <w:t xml:space="preserve"> Les employés qui n’ont pas de téléphone cellulaire de la</w:t>
      </w:r>
      <w:r w:rsidRPr="0046743D">
        <w:rPr>
          <w:rFonts w:ascii="Calibri" w:eastAsia="Calibri" w:hAnsi="Calibri" w:cs="Calibri"/>
          <w:sz w:val="28"/>
          <w:szCs w:val="28"/>
          <w:lang w:val="fr-CA"/>
        </w:rPr>
        <w:t xml:space="preserve"> Société ont la possibilité de recevoir </w:t>
      </w:r>
      <w:r w:rsidR="0046743D" w:rsidRPr="0046743D">
        <w:rPr>
          <w:rFonts w:ascii="Calibri" w:eastAsia="Calibri" w:hAnsi="Calibri" w:cs="Calibri"/>
          <w:sz w:val="28"/>
          <w:szCs w:val="28"/>
          <w:lang w:val="fr-CA"/>
        </w:rPr>
        <w:t>c</w:t>
      </w:r>
      <w:r w:rsidRPr="0046743D">
        <w:rPr>
          <w:rFonts w:ascii="Calibri" w:eastAsia="Calibri" w:hAnsi="Calibri" w:cs="Calibri"/>
          <w:sz w:val="28"/>
          <w:szCs w:val="28"/>
          <w:lang w:val="fr-CA"/>
        </w:rPr>
        <w:t>es avis sur leur téléphone cellulaire personnel</w:t>
      </w:r>
      <w:r w:rsidR="00464E34" w:rsidRPr="0046743D">
        <w:rPr>
          <w:rFonts w:ascii="Calibri" w:eastAsia="Calibri" w:hAnsi="Calibri" w:cs="Calibri"/>
          <w:sz w:val="28"/>
          <w:szCs w:val="28"/>
          <w:lang w:val="fr-CA"/>
        </w:rPr>
        <w:t>.</w:t>
      </w:r>
    </w:p>
    <w:p w14:paraId="31B8AE43" w14:textId="5745EA7B" w:rsidR="00464E34" w:rsidRPr="00A92C3F" w:rsidRDefault="00754B98" w:rsidP="60650406">
      <w:pPr>
        <w:pStyle w:val="ListParagraph"/>
        <w:numPr>
          <w:ilvl w:val="0"/>
          <w:numId w:val="22"/>
        </w:numPr>
        <w:rPr>
          <w:rFonts w:eastAsiaTheme="minorEastAsia"/>
          <w:sz w:val="28"/>
          <w:szCs w:val="28"/>
          <w:lang w:val="fr-CA"/>
        </w:rPr>
      </w:pPr>
      <w:r w:rsidRPr="00A92C3F">
        <w:rPr>
          <w:sz w:val="28"/>
          <w:szCs w:val="28"/>
          <w:lang w:val="fr-CA"/>
        </w:rPr>
        <w:t>Les procédures d’accessibilité sont intégrées aux plans de sécurité incendie</w:t>
      </w:r>
      <w:r w:rsidR="00464E34" w:rsidRPr="00A92C3F">
        <w:rPr>
          <w:sz w:val="28"/>
          <w:szCs w:val="28"/>
          <w:lang w:val="fr-CA"/>
        </w:rPr>
        <w:t xml:space="preserve">. </w:t>
      </w:r>
      <w:bookmarkStart w:id="42" w:name="lt_pId180"/>
      <w:r w:rsidRPr="00A92C3F">
        <w:rPr>
          <w:sz w:val="28"/>
          <w:szCs w:val="28"/>
          <w:lang w:val="fr-CA"/>
        </w:rPr>
        <w:t xml:space="preserve">On demande aux employés de déclarer eux-mêmes une incapacité temporaire ou permanente qui pourrait avoir une incidence </w:t>
      </w:r>
      <w:r w:rsidR="00A92C3F">
        <w:rPr>
          <w:sz w:val="28"/>
          <w:szCs w:val="28"/>
          <w:lang w:val="fr-CA"/>
        </w:rPr>
        <w:t>lors d’</w:t>
      </w:r>
      <w:r w:rsidRPr="00A92C3F">
        <w:rPr>
          <w:sz w:val="28"/>
          <w:szCs w:val="28"/>
          <w:lang w:val="fr-CA"/>
        </w:rPr>
        <w:t>une urgence en milieu de travail.</w:t>
      </w:r>
      <w:bookmarkEnd w:id="42"/>
      <w:r w:rsidRPr="00A92C3F">
        <w:rPr>
          <w:sz w:val="28"/>
          <w:szCs w:val="28"/>
          <w:lang w:val="fr-CA"/>
        </w:rPr>
        <w:t xml:space="preserve"> </w:t>
      </w:r>
      <w:bookmarkStart w:id="43" w:name="lt_pId181"/>
      <w:r w:rsidRPr="00A92C3F">
        <w:rPr>
          <w:sz w:val="28"/>
          <w:szCs w:val="28"/>
          <w:lang w:val="fr-CA"/>
        </w:rPr>
        <w:t>Une copie des besoins de la personne est conservée dans les plans de sécurité-incendie de la propriété.</w:t>
      </w:r>
      <w:bookmarkEnd w:id="43"/>
      <w:r w:rsidRPr="00A92C3F">
        <w:rPr>
          <w:sz w:val="28"/>
          <w:szCs w:val="28"/>
          <w:lang w:val="fr-CA"/>
        </w:rPr>
        <w:t xml:space="preserve"> </w:t>
      </w:r>
      <w:bookmarkStart w:id="44" w:name="lt_pId182"/>
      <w:r w:rsidRPr="00A92C3F">
        <w:rPr>
          <w:sz w:val="28"/>
          <w:szCs w:val="28"/>
          <w:lang w:val="fr-CA"/>
        </w:rPr>
        <w:t xml:space="preserve">Une personne de confiance est </w:t>
      </w:r>
      <w:r w:rsidR="00524385">
        <w:rPr>
          <w:sz w:val="28"/>
          <w:szCs w:val="28"/>
          <w:lang w:val="fr-CA"/>
        </w:rPr>
        <w:t>nommée</w:t>
      </w:r>
      <w:r w:rsidRPr="00A92C3F">
        <w:rPr>
          <w:sz w:val="28"/>
          <w:szCs w:val="28"/>
          <w:lang w:val="fr-CA"/>
        </w:rPr>
        <w:t xml:space="preserve"> et informée des besoins particuliers d</w:t>
      </w:r>
      <w:r w:rsidR="00524385">
        <w:rPr>
          <w:sz w:val="28"/>
          <w:szCs w:val="28"/>
          <w:lang w:val="fr-CA"/>
        </w:rPr>
        <w:t>e la</w:t>
      </w:r>
      <w:r w:rsidRPr="00A92C3F">
        <w:rPr>
          <w:sz w:val="28"/>
          <w:szCs w:val="28"/>
          <w:lang w:val="fr-CA"/>
        </w:rPr>
        <w:t xml:space="preserve"> personne pendant une urgence en milieu de travail.</w:t>
      </w:r>
      <w:bookmarkEnd w:id="44"/>
    </w:p>
    <w:p w14:paraId="41127891" w14:textId="2597CD66" w:rsidR="00BD4207" w:rsidRPr="00D16522" w:rsidDel="00DF15B3" w:rsidRDefault="00D16522" w:rsidP="00BD4207">
      <w:pPr>
        <w:pStyle w:val="ListParagraph"/>
        <w:numPr>
          <w:ilvl w:val="0"/>
          <w:numId w:val="22"/>
        </w:numPr>
        <w:rPr>
          <w:rFonts w:eastAsiaTheme="minorEastAsia"/>
          <w:sz w:val="28"/>
          <w:szCs w:val="28"/>
          <w:lang w:val="fr-CA"/>
        </w:rPr>
      </w:pPr>
      <w:r w:rsidRPr="00D16522">
        <w:rPr>
          <w:sz w:val="28"/>
          <w:szCs w:val="28"/>
          <w:lang w:val="fr-CA"/>
        </w:rPr>
        <w:t>Tous les nouveaux gestionnaires d’embauche</w:t>
      </w:r>
      <w:r w:rsidR="00BD4207" w:rsidRPr="00D16522">
        <w:rPr>
          <w:sz w:val="28"/>
          <w:szCs w:val="28"/>
          <w:lang w:val="fr-CA"/>
        </w:rPr>
        <w:t xml:space="preserve"> </w:t>
      </w:r>
      <w:r w:rsidRPr="00D16522">
        <w:rPr>
          <w:sz w:val="28"/>
          <w:szCs w:val="28"/>
          <w:lang w:val="fr-CA"/>
        </w:rPr>
        <w:t>sont tenus de compléter la</w:t>
      </w:r>
      <w:r>
        <w:rPr>
          <w:sz w:val="28"/>
          <w:szCs w:val="28"/>
          <w:lang w:val="fr-CA"/>
        </w:rPr>
        <w:t xml:space="preserve"> formation sur la réduction des préjugés inconscients lors de l’embauche</w:t>
      </w:r>
      <w:r w:rsidR="00BD4207" w:rsidRPr="00D16522">
        <w:rPr>
          <w:sz w:val="28"/>
          <w:szCs w:val="28"/>
          <w:lang w:val="fr-CA"/>
        </w:rPr>
        <w:t xml:space="preserve">. </w:t>
      </w:r>
    </w:p>
    <w:p w14:paraId="4B461847" w14:textId="64761A69" w:rsidR="7BE1634D" w:rsidRPr="00230526" w:rsidRDefault="00230526" w:rsidP="60650406">
      <w:pPr>
        <w:pStyle w:val="ListParagraph"/>
        <w:numPr>
          <w:ilvl w:val="0"/>
          <w:numId w:val="22"/>
        </w:numPr>
        <w:rPr>
          <w:sz w:val="28"/>
          <w:szCs w:val="28"/>
          <w:lang w:val="fr-CA"/>
        </w:rPr>
      </w:pPr>
      <w:r w:rsidRPr="00230526">
        <w:rPr>
          <w:sz w:val="28"/>
          <w:szCs w:val="28"/>
          <w:lang w:val="fr-CA"/>
        </w:rPr>
        <w:t>Dans le cadre du cycle de l’évaluation du rendement</w:t>
      </w:r>
      <w:r w:rsidR="0F0F777F" w:rsidRPr="00230526">
        <w:rPr>
          <w:sz w:val="28"/>
          <w:szCs w:val="28"/>
          <w:lang w:val="fr-CA"/>
        </w:rPr>
        <w:t xml:space="preserve">, </w:t>
      </w:r>
      <w:r w:rsidRPr="00230526">
        <w:rPr>
          <w:sz w:val="28"/>
          <w:szCs w:val="28"/>
          <w:lang w:val="fr-CA"/>
        </w:rPr>
        <w:t>les instructions fournies aux superviseurs comprennen</w:t>
      </w:r>
      <w:r>
        <w:rPr>
          <w:sz w:val="28"/>
          <w:szCs w:val="28"/>
          <w:lang w:val="fr-CA"/>
        </w:rPr>
        <w:t xml:space="preserve">t une étape </w:t>
      </w:r>
      <w:r w:rsidR="00E31581">
        <w:rPr>
          <w:sz w:val="28"/>
          <w:szCs w:val="28"/>
          <w:lang w:val="fr-CA"/>
        </w:rPr>
        <w:t xml:space="preserve">voulant que ceux-ci discutent de façon </w:t>
      </w:r>
      <w:r w:rsidR="00E31581">
        <w:rPr>
          <w:sz w:val="28"/>
          <w:szCs w:val="28"/>
          <w:lang w:val="fr-CA"/>
        </w:rPr>
        <w:lastRenderedPageBreak/>
        <w:t>proactive avec leurs employés des obstacles en milieu de travail et des mesures d’adaptation</w:t>
      </w:r>
      <w:r w:rsidR="7BE1634D" w:rsidRPr="00230526">
        <w:rPr>
          <w:sz w:val="28"/>
          <w:szCs w:val="28"/>
          <w:lang w:val="fr-CA"/>
        </w:rPr>
        <w:t>.</w:t>
      </w:r>
    </w:p>
    <w:p w14:paraId="2CD10AAA" w14:textId="513F2071" w:rsidR="1F2FD1F1" w:rsidRPr="00524385" w:rsidRDefault="00E31581" w:rsidP="60650406">
      <w:pPr>
        <w:pStyle w:val="ListParagraph"/>
        <w:numPr>
          <w:ilvl w:val="0"/>
          <w:numId w:val="22"/>
        </w:numPr>
        <w:rPr>
          <w:sz w:val="28"/>
          <w:szCs w:val="28"/>
          <w:lang w:val="fr-CA"/>
        </w:rPr>
      </w:pPr>
      <w:r w:rsidRPr="00E31581">
        <w:rPr>
          <w:sz w:val="28"/>
          <w:szCs w:val="28"/>
          <w:lang w:val="fr-CA"/>
        </w:rPr>
        <w:t xml:space="preserve">Les superviseurs suivront </w:t>
      </w:r>
      <w:r w:rsidR="00C0619B">
        <w:rPr>
          <w:sz w:val="28"/>
          <w:szCs w:val="28"/>
          <w:lang w:val="fr-CA"/>
        </w:rPr>
        <w:t>cette</w:t>
      </w:r>
      <w:r w:rsidRPr="00E31581">
        <w:rPr>
          <w:sz w:val="28"/>
          <w:szCs w:val="28"/>
          <w:lang w:val="fr-CA"/>
        </w:rPr>
        <w:t xml:space="preserve"> formation </w:t>
      </w:r>
      <w:r>
        <w:rPr>
          <w:sz w:val="28"/>
          <w:szCs w:val="28"/>
          <w:lang w:val="fr-CA"/>
        </w:rPr>
        <w:t xml:space="preserve">tous les </w:t>
      </w:r>
      <w:r w:rsidRPr="00E31581">
        <w:rPr>
          <w:sz w:val="28"/>
          <w:szCs w:val="28"/>
          <w:lang w:val="fr-CA"/>
        </w:rPr>
        <w:t>quatre ans</w:t>
      </w:r>
      <w:r w:rsidR="1F2FD1F1" w:rsidRPr="00E31581">
        <w:rPr>
          <w:sz w:val="28"/>
          <w:szCs w:val="28"/>
          <w:lang w:val="fr-CA"/>
        </w:rPr>
        <w:t xml:space="preserve">; </w:t>
      </w:r>
      <w:r w:rsidRPr="00E31581">
        <w:rPr>
          <w:sz w:val="28"/>
          <w:szCs w:val="28"/>
          <w:lang w:val="fr-CA"/>
        </w:rPr>
        <w:t>l</w:t>
      </w:r>
      <w:r>
        <w:rPr>
          <w:sz w:val="28"/>
          <w:szCs w:val="28"/>
          <w:lang w:val="fr-CA"/>
        </w:rPr>
        <w:t>a</w:t>
      </w:r>
      <w:r w:rsidRPr="00E31581">
        <w:rPr>
          <w:sz w:val="28"/>
          <w:szCs w:val="28"/>
          <w:lang w:val="fr-CA"/>
        </w:rPr>
        <w:t xml:space="preserve"> prochain</w:t>
      </w:r>
      <w:r>
        <w:rPr>
          <w:sz w:val="28"/>
          <w:szCs w:val="28"/>
          <w:lang w:val="fr-CA"/>
        </w:rPr>
        <w:t xml:space="preserve">e </w:t>
      </w:r>
      <w:r w:rsidR="00524385">
        <w:rPr>
          <w:sz w:val="28"/>
          <w:szCs w:val="28"/>
          <w:lang w:val="fr-CA"/>
        </w:rPr>
        <w:t xml:space="preserve">série </w:t>
      </w:r>
      <w:r w:rsidR="00524385" w:rsidRPr="00524385">
        <w:rPr>
          <w:sz w:val="28"/>
          <w:szCs w:val="28"/>
          <w:lang w:val="fr-CA"/>
        </w:rPr>
        <w:t xml:space="preserve">de </w:t>
      </w:r>
      <w:r w:rsidRPr="00524385">
        <w:rPr>
          <w:sz w:val="28"/>
          <w:szCs w:val="28"/>
          <w:lang w:val="fr-CA"/>
        </w:rPr>
        <w:t xml:space="preserve">formation est prévue pour </w:t>
      </w:r>
      <w:r w:rsidR="1F2FD1F1" w:rsidRPr="00524385">
        <w:rPr>
          <w:sz w:val="28"/>
          <w:szCs w:val="28"/>
          <w:lang w:val="fr-CA"/>
        </w:rPr>
        <w:t>2025.</w:t>
      </w:r>
      <w:r w:rsidR="00F573E9" w:rsidRPr="00524385">
        <w:rPr>
          <w:sz w:val="28"/>
          <w:szCs w:val="28"/>
          <w:lang w:val="fr-CA"/>
        </w:rPr>
        <w:t xml:space="preserve"> </w:t>
      </w:r>
    </w:p>
    <w:p w14:paraId="52DED4BC" w14:textId="37CBCD0A" w:rsidR="00AE7ED8" w:rsidRPr="00351272" w:rsidRDefault="1F5213B5" w:rsidP="00351272">
      <w:pPr>
        <w:spacing w:after="120"/>
        <w:ind w:left="360" w:hanging="360"/>
        <w:rPr>
          <w:b/>
          <w:sz w:val="28"/>
          <w:lang w:val="en-CA"/>
        </w:rPr>
      </w:pPr>
      <w:r w:rsidRPr="00464367">
        <w:rPr>
          <w:b/>
          <w:sz w:val="28"/>
          <w:lang w:val="en-CA"/>
        </w:rPr>
        <w:t>N</w:t>
      </w:r>
      <w:r w:rsidR="008F0DA7" w:rsidRPr="00464367">
        <w:rPr>
          <w:b/>
          <w:sz w:val="28"/>
          <w:lang w:val="en-CA"/>
        </w:rPr>
        <w:t xml:space="preserve">ouvelles </w:t>
      </w:r>
      <w:r w:rsidR="000619CD" w:rsidRPr="00464367">
        <w:rPr>
          <w:b/>
          <w:sz w:val="28"/>
          <w:lang w:val="en-CA"/>
        </w:rPr>
        <w:t>initiatives</w:t>
      </w:r>
      <w:r w:rsidR="008F0DA7" w:rsidRPr="00464367">
        <w:rPr>
          <w:b/>
          <w:sz w:val="28"/>
          <w:lang w:val="en-CA"/>
        </w:rPr>
        <w:t xml:space="preserve"> et </w:t>
      </w:r>
      <w:proofErr w:type="spellStart"/>
      <w:r w:rsidR="008F0DA7" w:rsidRPr="00464367">
        <w:rPr>
          <w:b/>
          <w:sz w:val="28"/>
          <w:lang w:val="en-CA"/>
        </w:rPr>
        <w:t>mesures</w:t>
      </w:r>
      <w:proofErr w:type="spellEnd"/>
    </w:p>
    <w:p w14:paraId="5AF3DA0B" w14:textId="21CDB06C" w:rsidR="0003245A" w:rsidRPr="00C0619B" w:rsidRDefault="00C0619B" w:rsidP="006F21F2">
      <w:pPr>
        <w:pStyle w:val="ListParagraph"/>
        <w:numPr>
          <w:ilvl w:val="0"/>
          <w:numId w:val="19"/>
        </w:numPr>
        <w:rPr>
          <w:sz w:val="28"/>
          <w:szCs w:val="28"/>
          <w:lang w:val="fr-CA"/>
        </w:rPr>
      </w:pPr>
      <w:r w:rsidRPr="00C0619B">
        <w:rPr>
          <w:sz w:val="28"/>
          <w:szCs w:val="28"/>
          <w:lang w:val="fr-CA"/>
        </w:rPr>
        <w:t xml:space="preserve">Sensibiliser davantage les employés à toutes les mesures d’adaptation liées </w:t>
      </w:r>
      <w:r>
        <w:rPr>
          <w:sz w:val="28"/>
          <w:szCs w:val="28"/>
          <w:lang w:val="fr-CA"/>
        </w:rPr>
        <w:t>à l’emploi</w:t>
      </w:r>
      <w:r w:rsidR="007D0312" w:rsidRPr="00C0619B">
        <w:rPr>
          <w:sz w:val="28"/>
          <w:szCs w:val="28"/>
          <w:lang w:val="fr-CA"/>
        </w:rPr>
        <w:t xml:space="preserve">. </w:t>
      </w:r>
    </w:p>
    <w:p w14:paraId="01E085E9" w14:textId="196E7C3E" w:rsidR="00357592" w:rsidRPr="00464367" w:rsidRDefault="00C0619B" w:rsidP="006F21F2">
      <w:pPr>
        <w:pStyle w:val="ListParagraph"/>
        <w:numPr>
          <w:ilvl w:val="0"/>
          <w:numId w:val="19"/>
        </w:numPr>
        <w:rPr>
          <w:sz w:val="28"/>
          <w:szCs w:val="28"/>
          <w:lang w:val="fr-CA"/>
        </w:rPr>
      </w:pPr>
      <w:r w:rsidRPr="00C0619B">
        <w:rPr>
          <w:sz w:val="28"/>
          <w:szCs w:val="28"/>
          <w:lang w:val="fr-CA"/>
        </w:rPr>
        <w:t>Encourage</w:t>
      </w:r>
      <w:r>
        <w:rPr>
          <w:sz w:val="28"/>
          <w:szCs w:val="28"/>
          <w:lang w:val="fr-CA"/>
        </w:rPr>
        <w:t>r</w:t>
      </w:r>
      <w:r w:rsidRPr="00C0619B">
        <w:rPr>
          <w:sz w:val="28"/>
          <w:szCs w:val="28"/>
          <w:lang w:val="fr-CA"/>
        </w:rPr>
        <w:t xml:space="preserve"> les employés à participer au prochain recensement des employés (près de 20</w:t>
      </w:r>
      <w:r w:rsidR="00CC1C54">
        <w:rPr>
          <w:sz w:val="28"/>
          <w:szCs w:val="28"/>
          <w:lang w:val="fr-CA"/>
        </w:rPr>
        <w:t> </w:t>
      </w:r>
      <w:r w:rsidRPr="00C0619B">
        <w:rPr>
          <w:sz w:val="28"/>
          <w:szCs w:val="28"/>
          <w:lang w:val="fr-CA"/>
        </w:rPr>
        <w:t>% n’</w:t>
      </w:r>
      <w:r w:rsidR="00464367">
        <w:rPr>
          <w:sz w:val="28"/>
          <w:szCs w:val="28"/>
          <w:lang w:val="fr-CA"/>
        </w:rPr>
        <w:t xml:space="preserve">y </w:t>
      </w:r>
      <w:r w:rsidRPr="00C0619B">
        <w:rPr>
          <w:sz w:val="28"/>
          <w:szCs w:val="28"/>
          <w:lang w:val="fr-CA"/>
        </w:rPr>
        <w:t>ont pas participé en 2021) afin d’avoir un pourcentage plus précis d’employés qui s’identifient comme ayant une incapacité. Au moment de la déclaration, 4,9</w:t>
      </w:r>
      <w:r w:rsidR="00CC1C54">
        <w:rPr>
          <w:sz w:val="28"/>
          <w:szCs w:val="28"/>
          <w:lang w:val="fr-CA"/>
        </w:rPr>
        <w:t> </w:t>
      </w:r>
      <w:r w:rsidRPr="00C0619B">
        <w:rPr>
          <w:sz w:val="28"/>
          <w:szCs w:val="28"/>
          <w:lang w:val="fr-CA"/>
        </w:rPr>
        <w:t xml:space="preserve">% des employés s’identifiaient comme ayant une incapacité. </w:t>
      </w:r>
      <w:r w:rsidRPr="00464367">
        <w:rPr>
          <w:sz w:val="28"/>
          <w:szCs w:val="28"/>
          <w:lang w:val="fr-CA"/>
        </w:rPr>
        <w:t xml:space="preserve">Cette proportion </w:t>
      </w:r>
      <w:r w:rsidR="00B931C4" w:rsidRPr="00464367">
        <w:rPr>
          <w:sz w:val="28"/>
          <w:szCs w:val="28"/>
          <w:lang w:val="fr-CA"/>
        </w:rPr>
        <w:t>s’élevait à</w:t>
      </w:r>
      <w:r w:rsidRPr="00464367">
        <w:rPr>
          <w:sz w:val="28"/>
          <w:szCs w:val="28"/>
          <w:lang w:val="fr-CA"/>
        </w:rPr>
        <w:t xml:space="preserve"> 5,5</w:t>
      </w:r>
      <w:r w:rsidR="00CC1C54">
        <w:rPr>
          <w:sz w:val="28"/>
          <w:szCs w:val="28"/>
          <w:lang w:val="fr-CA"/>
        </w:rPr>
        <w:t> </w:t>
      </w:r>
      <w:r w:rsidRPr="00464367">
        <w:rPr>
          <w:sz w:val="28"/>
          <w:szCs w:val="28"/>
          <w:lang w:val="fr-CA"/>
        </w:rPr>
        <w:t>% en 2021.</w:t>
      </w:r>
      <w:r w:rsidR="007124E2" w:rsidRPr="00464367">
        <w:rPr>
          <w:sz w:val="28"/>
          <w:szCs w:val="28"/>
          <w:lang w:val="fr-CA"/>
        </w:rPr>
        <w:t xml:space="preserve"> </w:t>
      </w:r>
    </w:p>
    <w:p w14:paraId="1D7DE083" w14:textId="4A1232D2" w:rsidR="00357592" w:rsidRPr="00B931C4" w:rsidRDefault="00B931C4" w:rsidP="00357592">
      <w:pPr>
        <w:pStyle w:val="ListParagraph"/>
        <w:numPr>
          <w:ilvl w:val="0"/>
          <w:numId w:val="19"/>
        </w:numPr>
        <w:rPr>
          <w:sz w:val="28"/>
          <w:szCs w:val="28"/>
          <w:lang w:val="fr-CA"/>
        </w:rPr>
      </w:pPr>
      <w:r w:rsidRPr="00B931C4">
        <w:rPr>
          <w:sz w:val="28"/>
          <w:szCs w:val="28"/>
          <w:lang w:val="fr-CA"/>
        </w:rPr>
        <w:t xml:space="preserve">Créer un tableau de bord </w:t>
      </w:r>
      <w:r w:rsidR="00834425">
        <w:rPr>
          <w:sz w:val="28"/>
          <w:szCs w:val="28"/>
          <w:lang w:val="fr-CA"/>
        </w:rPr>
        <w:t>DEI</w:t>
      </w:r>
      <w:r w:rsidRPr="00B931C4">
        <w:rPr>
          <w:sz w:val="28"/>
          <w:szCs w:val="28"/>
          <w:lang w:val="fr-CA"/>
        </w:rPr>
        <w:t xml:space="preserve"> </w:t>
      </w:r>
      <w:r>
        <w:rPr>
          <w:sz w:val="28"/>
          <w:szCs w:val="28"/>
          <w:lang w:val="fr-CA"/>
        </w:rPr>
        <w:t>sur le site Web interne pour consulter les résultat</w:t>
      </w:r>
      <w:r w:rsidR="00464367">
        <w:rPr>
          <w:sz w:val="28"/>
          <w:szCs w:val="28"/>
          <w:lang w:val="fr-CA"/>
        </w:rPr>
        <w:t>s</w:t>
      </w:r>
      <w:r>
        <w:rPr>
          <w:sz w:val="28"/>
          <w:szCs w:val="28"/>
          <w:lang w:val="fr-CA"/>
        </w:rPr>
        <w:t xml:space="preserve"> du sondage </w:t>
      </w:r>
      <w:r w:rsidR="00834425">
        <w:rPr>
          <w:sz w:val="28"/>
          <w:szCs w:val="28"/>
          <w:lang w:val="fr-CA"/>
        </w:rPr>
        <w:t>DEI</w:t>
      </w:r>
      <w:r w:rsidR="00357592" w:rsidRPr="00B931C4">
        <w:rPr>
          <w:sz w:val="28"/>
          <w:szCs w:val="28"/>
          <w:lang w:val="fr-CA"/>
        </w:rPr>
        <w:t xml:space="preserve">. </w:t>
      </w:r>
    </w:p>
    <w:p w14:paraId="0AABED08" w14:textId="49B6D303" w:rsidR="002F6151" w:rsidRPr="00834425" w:rsidRDefault="00834425" w:rsidP="000043D3">
      <w:pPr>
        <w:pStyle w:val="ListParagraph"/>
        <w:numPr>
          <w:ilvl w:val="0"/>
          <w:numId w:val="19"/>
        </w:numPr>
        <w:rPr>
          <w:sz w:val="28"/>
          <w:szCs w:val="28"/>
          <w:lang w:val="fr-CA"/>
        </w:rPr>
      </w:pPr>
      <w:r w:rsidRPr="00834425">
        <w:rPr>
          <w:sz w:val="28"/>
          <w:szCs w:val="28"/>
          <w:lang w:val="fr-CA"/>
        </w:rPr>
        <w:t>Partager plus largement les possibilités d’emploi avec la communauté</w:t>
      </w:r>
      <w:r>
        <w:rPr>
          <w:sz w:val="28"/>
          <w:szCs w:val="28"/>
          <w:lang w:val="fr-CA"/>
        </w:rPr>
        <w:t xml:space="preserve"> des personnes handicapées.</w:t>
      </w:r>
    </w:p>
    <w:p w14:paraId="462DB333" w14:textId="52A461D7" w:rsidR="00AE7ED8" w:rsidRPr="00946AEC" w:rsidRDefault="00DB248A" w:rsidP="00351272">
      <w:pPr>
        <w:spacing w:after="120"/>
        <w:ind w:left="360" w:hanging="360"/>
        <w:rPr>
          <w:b/>
          <w:sz w:val="28"/>
          <w:lang w:val="en-CA"/>
        </w:rPr>
      </w:pPr>
      <w:proofErr w:type="spellStart"/>
      <w:r>
        <w:rPr>
          <w:b/>
          <w:sz w:val="28"/>
          <w:lang w:val="en-CA"/>
        </w:rPr>
        <w:t>Résultats</w:t>
      </w:r>
      <w:proofErr w:type="spellEnd"/>
      <w:r>
        <w:rPr>
          <w:b/>
          <w:sz w:val="28"/>
          <w:lang w:val="en-CA"/>
        </w:rPr>
        <w:t xml:space="preserve"> </w:t>
      </w:r>
      <w:proofErr w:type="spellStart"/>
      <w:r>
        <w:rPr>
          <w:b/>
          <w:sz w:val="28"/>
          <w:lang w:val="en-CA"/>
        </w:rPr>
        <w:t>attendus</w:t>
      </w:r>
      <w:proofErr w:type="spellEnd"/>
    </w:p>
    <w:p w14:paraId="0EF65B3F" w14:textId="45343AB6" w:rsidR="00701231" w:rsidRPr="00B26D81" w:rsidRDefault="00B26D81" w:rsidP="00C74C33">
      <w:pPr>
        <w:pStyle w:val="ListParagraph"/>
        <w:numPr>
          <w:ilvl w:val="0"/>
          <w:numId w:val="22"/>
        </w:numPr>
        <w:rPr>
          <w:b/>
          <w:bCs/>
          <w:sz w:val="28"/>
          <w:szCs w:val="28"/>
          <w:lang w:val="fr-CA"/>
        </w:rPr>
      </w:pPr>
      <w:r w:rsidRPr="00DD2126">
        <w:rPr>
          <w:sz w:val="28"/>
          <w:szCs w:val="28"/>
          <w:lang w:val="fr-CA"/>
        </w:rPr>
        <w:t>Attein</w:t>
      </w:r>
      <w:r w:rsidR="00DD2126">
        <w:rPr>
          <w:sz w:val="28"/>
          <w:szCs w:val="28"/>
          <w:lang w:val="fr-CA"/>
        </w:rPr>
        <w:t>te de</w:t>
      </w:r>
      <w:r w:rsidRPr="00DD2126">
        <w:rPr>
          <w:sz w:val="28"/>
          <w:szCs w:val="28"/>
          <w:lang w:val="fr-CA"/>
        </w:rPr>
        <w:t xml:space="preserve"> l’objectif provincial de 9</w:t>
      </w:r>
      <w:r w:rsidR="00CC1C54">
        <w:rPr>
          <w:sz w:val="28"/>
          <w:szCs w:val="28"/>
          <w:lang w:val="fr-CA"/>
        </w:rPr>
        <w:t> </w:t>
      </w:r>
      <w:r w:rsidRPr="00DD2126">
        <w:rPr>
          <w:sz w:val="28"/>
          <w:szCs w:val="28"/>
          <w:lang w:val="fr-CA"/>
        </w:rPr>
        <w:t>% en matière de diversité des employés</w:t>
      </w:r>
      <w:r w:rsidR="00892D51" w:rsidRPr="00B26D81">
        <w:rPr>
          <w:sz w:val="28"/>
          <w:szCs w:val="28"/>
          <w:lang w:val="fr-CA"/>
        </w:rPr>
        <w:t xml:space="preserve">. </w:t>
      </w:r>
    </w:p>
    <w:p w14:paraId="62409014" w14:textId="7102D461" w:rsidR="00AE7ED8" w:rsidRPr="00243C30" w:rsidRDefault="00B26D81" w:rsidP="00C74C33">
      <w:pPr>
        <w:pStyle w:val="ListParagraph"/>
        <w:numPr>
          <w:ilvl w:val="0"/>
          <w:numId w:val="22"/>
        </w:numPr>
        <w:rPr>
          <w:b/>
          <w:bCs/>
          <w:sz w:val="28"/>
          <w:szCs w:val="28"/>
          <w:lang w:val="fr-CA"/>
        </w:rPr>
      </w:pPr>
      <w:r w:rsidRPr="00243C30">
        <w:rPr>
          <w:sz w:val="28"/>
          <w:szCs w:val="28"/>
          <w:lang w:val="fr-CA"/>
        </w:rPr>
        <w:t xml:space="preserve">Conformité à la norme d’emploi en vertu de la </w:t>
      </w:r>
      <w:r w:rsidRPr="00243C30">
        <w:rPr>
          <w:i/>
          <w:iCs/>
          <w:sz w:val="28"/>
          <w:szCs w:val="28"/>
          <w:lang w:val="fr-CA"/>
        </w:rPr>
        <w:t>Loi sur l’accessibilité</w:t>
      </w:r>
      <w:r w:rsidR="00AE7ED8" w:rsidRPr="00243C30">
        <w:rPr>
          <w:i/>
          <w:iCs/>
          <w:sz w:val="28"/>
          <w:szCs w:val="28"/>
          <w:lang w:val="fr-CA"/>
        </w:rPr>
        <w:t>.</w:t>
      </w:r>
    </w:p>
    <w:p w14:paraId="61E44653" w14:textId="448F6EB7" w:rsidR="00AE7ED8" w:rsidRPr="00243C30" w:rsidRDefault="00DD2126" w:rsidP="00C74C33">
      <w:pPr>
        <w:pStyle w:val="ListParagraph"/>
        <w:numPr>
          <w:ilvl w:val="0"/>
          <w:numId w:val="22"/>
        </w:numPr>
        <w:rPr>
          <w:b/>
          <w:bCs/>
          <w:sz w:val="28"/>
          <w:szCs w:val="28"/>
          <w:lang w:val="fr-CA"/>
        </w:rPr>
      </w:pPr>
      <w:r w:rsidRPr="00243C30">
        <w:rPr>
          <w:sz w:val="28"/>
          <w:szCs w:val="28"/>
          <w:lang w:val="fr-CA"/>
        </w:rPr>
        <w:t>Des demandes d’emploi sont reçu</w:t>
      </w:r>
      <w:r w:rsidR="00243C30" w:rsidRPr="00243C30">
        <w:rPr>
          <w:sz w:val="28"/>
          <w:szCs w:val="28"/>
          <w:lang w:val="fr-CA"/>
        </w:rPr>
        <w:t>e</w:t>
      </w:r>
      <w:r w:rsidRPr="00243C30">
        <w:rPr>
          <w:sz w:val="28"/>
          <w:szCs w:val="28"/>
          <w:lang w:val="fr-CA"/>
        </w:rPr>
        <w:t>s de la part de personnes handicapées.</w:t>
      </w:r>
    </w:p>
    <w:p w14:paraId="0D6AD00C" w14:textId="265DDE5A" w:rsidR="00AE7ED8" w:rsidRPr="00243C30" w:rsidRDefault="00396166" w:rsidP="00C74C33">
      <w:pPr>
        <w:pStyle w:val="ListParagraph"/>
        <w:numPr>
          <w:ilvl w:val="0"/>
          <w:numId w:val="22"/>
        </w:numPr>
        <w:rPr>
          <w:b/>
          <w:bCs/>
          <w:sz w:val="28"/>
          <w:szCs w:val="28"/>
          <w:lang w:val="fr-CA"/>
        </w:rPr>
      </w:pPr>
      <w:r w:rsidRPr="00243C30">
        <w:rPr>
          <w:sz w:val="28"/>
          <w:szCs w:val="28"/>
          <w:lang w:val="fr-CA"/>
        </w:rPr>
        <w:t xml:space="preserve">Les </w:t>
      </w:r>
      <w:r w:rsidR="00AE7ED8" w:rsidRPr="00243C30">
        <w:rPr>
          <w:sz w:val="28"/>
          <w:szCs w:val="28"/>
          <w:lang w:val="fr-CA"/>
        </w:rPr>
        <w:t xml:space="preserve">descriptions </w:t>
      </w:r>
      <w:r w:rsidRPr="00243C30">
        <w:rPr>
          <w:sz w:val="28"/>
          <w:szCs w:val="28"/>
          <w:lang w:val="fr-CA"/>
        </w:rPr>
        <w:t>de travail n’excluent pas déraisonnablement les personnes handicapées</w:t>
      </w:r>
      <w:r w:rsidR="00AE7ED8" w:rsidRPr="00243C30">
        <w:rPr>
          <w:sz w:val="28"/>
          <w:szCs w:val="28"/>
          <w:lang w:val="fr-CA"/>
        </w:rPr>
        <w:t>.</w:t>
      </w:r>
    </w:p>
    <w:p w14:paraId="55BC136E" w14:textId="4481E6CA" w:rsidR="00AE7ED8" w:rsidRPr="00243C30" w:rsidRDefault="008071B2" w:rsidP="00C74C33">
      <w:pPr>
        <w:pStyle w:val="ListParagraph"/>
        <w:numPr>
          <w:ilvl w:val="0"/>
          <w:numId w:val="22"/>
        </w:numPr>
        <w:rPr>
          <w:b/>
          <w:bCs/>
          <w:sz w:val="28"/>
          <w:szCs w:val="28"/>
          <w:lang w:val="fr-CA"/>
        </w:rPr>
      </w:pPr>
      <w:r w:rsidRPr="00243C30">
        <w:rPr>
          <w:sz w:val="28"/>
          <w:szCs w:val="28"/>
          <w:lang w:val="fr-CA"/>
        </w:rPr>
        <w:t>Un processus d’entrevue qui ne créent pas d’obstacles pour les personnes handicapées</w:t>
      </w:r>
      <w:r w:rsidR="00AE7ED8" w:rsidRPr="00243C30">
        <w:rPr>
          <w:sz w:val="28"/>
          <w:szCs w:val="28"/>
          <w:lang w:val="fr-CA"/>
        </w:rPr>
        <w:t>.</w:t>
      </w:r>
    </w:p>
    <w:p w14:paraId="75322615" w14:textId="77777777" w:rsidR="008071B2" w:rsidRPr="00243C30" w:rsidRDefault="008071B2" w:rsidP="008071B2">
      <w:pPr>
        <w:pStyle w:val="ListParagraph"/>
        <w:numPr>
          <w:ilvl w:val="0"/>
          <w:numId w:val="22"/>
        </w:numPr>
        <w:rPr>
          <w:b/>
          <w:bCs/>
          <w:sz w:val="28"/>
          <w:szCs w:val="28"/>
          <w:lang w:val="fr-CA"/>
        </w:rPr>
      </w:pPr>
      <w:bookmarkStart w:id="45" w:name="lt_pId199"/>
      <w:r w:rsidRPr="00243C30">
        <w:rPr>
          <w:sz w:val="28"/>
          <w:szCs w:val="28"/>
          <w:lang w:val="fr-CA"/>
        </w:rPr>
        <w:t>Les nouveaux employés savent comment demander et obtenir des mesures d’adaptation.</w:t>
      </w:r>
      <w:bookmarkEnd w:id="45"/>
    </w:p>
    <w:p w14:paraId="3C17A0A7" w14:textId="0E3FC4CD" w:rsidR="00BA49FC" w:rsidRPr="00243C30" w:rsidRDefault="00842371" w:rsidP="00EF6ABF">
      <w:pPr>
        <w:pStyle w:val="ListParagraph"/>
        <w:numPr>
          <w:ilvl w:val="0"/>
          <w:numId w:val="22"/>
        </w:numPr>
        <w:rPr>
          <w:b/>
          <w:bCs/>
          <w:sz w:val="28"/>
          <w:szCs w:val="28"/>
          <w:u w:val="single"/>
          <w:lang w:val="fr-CA"/>
        </w:rPr>
      </w:pPr>
      <w:r w:rsidRPr="00243C30">
        <w:rPr>
          <w:sz w:val="28"/>
          <w:szCs w:val="28"/>
          <w:lang w:val="fr-CA"/>
        </w:rPr>
        <w:t>Un réseau de collègues qui sont déterminés à donner des conseils sur les questions liées à la diversité, à l’équité et à l’inclusion en milieu de travail</w:t>
      </w:r>
      <w:r w:rsidR="005B20F7" w:rsidRPr="00243C30">
        <w:rPr>
          <w:sz w:val="28"/>
          <w:szCs w:val="28"/>
          <w:lang w:val="fr-CA"/>
        </w:rPr>
        <w:t>.</w:t>
      </w:r>
      <w:r w:rsidR="00523507" w:rsidRPr="00243C30">
        <w:rPr>
          <w:sz w:val="28"/>
          <w:szCs w:val="28"/>
          <w:lang w:val="fr-CA"/>
        </w:rPr>
        <w:t xml:space="preserve"> </w:t>
      </w:r>
    </w:p>
    <w:p w14:paraId="555894B7" w14:textId="67DCEF0E" w:rsidR="00CE6873" w:rsidRPr="00243C30" w:rsidRDefault="00842371" w:rsidP="00EF6ABF">
      <w:pPr>
        <w:pStyle w:val="ListParagraph"/>
        <w:numPr>
          <w:ilvl w:val="0"/>
          <w:numId w:val="22"/>
        </w:numPr>
        <w:rPr>
          <w:b/>
          <w:bCs/>
          <w:sz w:val="28"/>
          <w:szCs w:val="28"/>
          <w:u w:val="single"/>
          <w:lang w:val="fr-CA"/>
        </w:rPr>
      </w:pPr>
      <w:r w:rsidRPr="00243C30">
        <w:rPr>
          <w:sz w:val="28"/>
          <w:szCs w:val="28"/>
          <w:lang w:val="fr-CA"/>
        </w:rPr>
        <w:lastRenderedPageBreak/>
        <w:t>Les employés sont appuyés et reçoivent la formation et les mesures d’adaptation nécessaires pour s’acquitter de leurs tâches au mieux de leurs capacités</w:t>
      </w:r>
      <w:r w:rsidR="00AE7ED8" w:rsidRPr="00243C30">
        <w:rPr>
          <w:sz w:val="28"/>
          <w:szCs w:val="28"/>
          <w:lang w:val="fr-CA"/>
        </w:rPr>
        <w:t>.</w:t>
      </w:r>
    </w:p>
    <w:p w14:paraId="7D24B81E" w14:textId="561CBC28" w:rsidR="00AE7ED8" w:rsidRPr="003D45A2" w:rsidRDefault="00AE7ED8" w:rsidP="002C1EC0">
      <w:pPr>
        <w:spacing w:before="240"/>
        <w:rPr>
          <w:b/>
          <w:bCs/>
          <w:sz w:val="28"/>
          <w:szCs w:val="28"/>
          <w:u w:val="single"/>
          <w:lang w:val="fr-CA"/>
        </w:rPr>
      </w:pPr>
      <w:r w:rsidRPr="002C0CDE">
        <w:rPr>
          <w:b/>
          <w:caps/>
          <w:sz w:val="28"/>
          <w:lang w:val="fr-CA"/>
        </w:rPr>
        <w:t>5</w:t>
      </w:r>
      <w:r w:rsidR="003D45A2" w:rsidRPr="002C0CDE">
        <w:rPr>
          <w:b/>
          <w:caps/>
          <w:sz w:val="28"/>
          <w:lang w:val="fr-CA"/>
        </w:rPr>
        <w:t> </w:t>
      </w:r>
      <w:r w:rsidRPr="002C0CDE">
        <w:rPr>
          <w:b/>
          <w:caps/>
          <w:sz w:val="28"/>
          <w:lang w:val="fr-CA"/>
        </w:rPr>
        <w:t xml:space="preserve">: </w:t>
      </w:r>
      <w:r w:rsidRPr="002C0CDE">
        <w:rPr>
          <w:b/>
          <w:sz w:val="28"/>
          <w:lang w:val="fr-CA"/>
        </w:rPr>
        <w:t>Cr</w:t>
      </w:r>
      <w:r w:rsidR="003D45A2" w:rsidRPr="002C0CDE">
        <w:rPr>
          <w:b/>
          <w:sz w:val="28"/>
          <w:lang w:val="fr-CA"/>
        </w:rPr>
        <w:t>éer et entretenir des installations et des lieux de travail sans obstacle</w:t>
      </w:r>
    </w:p>
    <w:p w14:paraId="3A95231B" w14:textId="3A70AD95" w:rsidR="00613D06" w:rsidRPr="00946AEC" w:rsidRDefault="003D45A2" w:rsidP="00351272">
      <w:pPr>
        <w:spacing w:after="120"/>
        <w:ind w:left="360" w:hanging="360"/>
        <w:rPr>
          <w:b/>
          <w:sz w:val="28"/>
          <w:lang w:val="en-CA"/>
        </w:rPr>
      </w:pPr>
      <w:r>
        <w:rPr>
          <w:b/>
          <w:sz w:val="28"/>
          <w:lang w:val="en-CA"/>
        </w:rPr>
        <w:t>I</w:t>
      </w:r>
      <w:r w:rsidR="00613D06" w:rsidRPr="00946AEC">
        <w:rPr>
          <w:b/>
          <w:sz w:val="28"/>
          <w:lang w:val="en-CA"/>
        </w:rPr>
        <w:t>nitiatives</w:t>
      </w:r>
      <w:r>
        <w:rPr>
          <w:b/>
          <w:sz w:val="28"/>
          <w:lang w:val="en-CA"/>
        </w:rPr>
        <w:t xml:space="preserve"> </w:t>
      </w:r>
      <w:proofErr w:type="spellStart"/>
      <w:r>
        <w:rPr>
          <w:b/>
          <w:sz w:val="28"/>
          <w:lang w:val="en-CA"/>
        </w:rPr>
        <w:t>en</w:t>
      </w:r>
      <w:proofErr w:type="spellEnd"/>
      <w:r>
        <w:rPr>
          <w:b/>
          <w:sz w:val="28"/>
          <w:lang w:val="en-CA"/>
        </w:rPr>
        <w:t xml:space="preserve"> </w:t>
      </w:r>
      <w:proofErr w:type="spellStart"/>
      <w:r>
        <w:rPr>
          <w:b/>
          <w:sz w:val="28"/>
          <w:lang w:val="en-CA"/>
        </w:rPr>
        <w:t>cours</w:t>
      </w:r>
      <w:proofErr w:type="spellEnd"/>
    </w:p>
    <w:p w14:paraId="2E207BB6" w14:textId="3E5CB239" w:rsidR="00772FB1" w:rsidRPr="003C7815" w:rsidRDefault="00B43577" w:rsidP="00003184">
      <w:pPr>
        <w:pStyle w:val="ListParagraph"/>
        <w:numPr>
          <w:ilvl w:val="0"/>
          <w:numId w:val="22"/>
        </w:numPr>
        <w:rPr>
          <w:sz w:val="28"/>
          <w:szCs w:val="28"/>
          <w:lang w:val="fr-CA"/>
        </w:rPr>
      </w:pPr>
      <w:r w:rsidRPr="003C7815">
        <w:rPr>
          <w:sz w:val="28"/>
          <w:szCs w:val="28"/>
          <w:lang w:val="fr-CA"/>
        </w:rPr>
        <w:t>Examen continu des installations et des lieux de travail afin de déterminer, d’accommoder temporairement et d’éliminer les obstacles</w:t>
      </w:r>
      <w:r w:rsidR="00AE7ED8" w:rsidRPr="003C7815">
        <w:rPr>
          <w:sz w:val="28"/>
          <w:szCs w:val="28"/>
          <w:lang w:val="fr-CA"/>
        </w:rPr>
        <w:t>.</w:t>
      </w:r>
    </w:p>
    <w:p w14:paraId="6753957C" w14:textId="62310434" w:rsidR="00715F2B" w:rsidRPr="003C7815" w:rsidRDefault="00B43577" w:rsidP="00920390">
      <w:pPr>
        <w:pStyle w:val="ListParagraph"/>
        <w:numPr>
          <w:ilvl w:val="0"/>
          <w:numId w:val="22"/>
        </w:numPr>
        <w:rPr>
          <w:sz w:val="28"/>
          <w:szCs w:val="28"/>
          <w:lang w:val="fr-CA"/>
        </w:rPr>
      </w:pPr>
      <w:r w:rsidRPr="003C7815">
        <w:rPr>
          <w:sz w:val="28"/>
          <w:szCs w:val="28"/>
          <w:lang w:val="fr-CA"/>
        </w:rPr>
        <w:t>Poursuivre le programme annuel d’entretien et de modernisation de l’accessibilité pour un accès sans obstacle aux magasins d’alcool</w:t>
      </w:r>
      <w:r w:rsidR="00715F2B" w:rsidRPr="003C7815">
        <w:rPr>
          <w:sz w:val="28"/>
          <w:szCs w:val="28"/>
          <w:lang w:val="fr-CA"/>
        </w:rPr>
        <w:t xml:space="preserve">, </w:t>
      </w:r>
      <w:r w:rsidRPr="003C7815">
        <w:rPr>
          <w:sz w:val="28"/>
          <w:szCs w:val="28"/>
          <w:lang w:val="fr-CA"/>
        </w:rPr>
        <w:t xml:space="preserve">aux </w:t>
      </w:r>
      <w:r w:rsidR="0028614E" w:rsidRPr="003C7815">
        <w:rPr>
          <w:sz w:val="28"/>
          <w:szCs w:val="28"/>
          <w:lang w:val="fr-CA"/>
        </w:rPr>
        <w:t>casino</w:t>
      </w:r>
      <w:r w:rsidRPr="003C7815">
        <w:rPr>
          <w:sz w:val="28"/>
          <w:szCs w:val="28"/>
          <w:lang w:val="fr-CA"/>
        </w:rPr>
        <w:t>s et aux installations de la Société</w:t>
      </w:r>
      <w:r w:rsidR="3C7F15DD" w:rsidRPr="003C7815">
        <w:rPr>
          <w:sz w:val="28"/>
          <w:szCs w:val="28"/>
          <w:lang w:val="fr-CA"/>
        </w:rPr>
        <w:t>.</w:t>
      </w:r>
    </w:p>
    <w:p w14:paraId="600B3416" w14:textId="37F6514D" w:rsidR="00AE7ED8" w:rsidRPr="00020787" w:rsidRDefault="00020787" w:rsidP="00C74C33">
      <w:pPr>
        <w:pStyle w:val="ListParagraph"/>
        <w:numPr>
          <w:ilvl w:val="0"/>
          <w:numId w:val="22"/>
        </w:numPr>
        <w:rPr>
          <w:sz w:val="28"/>
          <w:szCs w:val="28"/>
          <w:lang w:val="fr-CA"/>
        </w:rPr>
      </w:pPr>
      <w:r w:rsidRPr="00020787">
        <w:rPr>
          <w:sz w:val="28"/>
          <w:szCs w:val="28"/>
          <w:lang w:val="fr-CA"/>
        </w:rPr>
        <w:t xml:space="preserve">S’assurer que </w:t>
      </w:r>
      <w:r w:rsidR="003C7815">
        <w:rPr>
          <w:sz w:val="28"/>
          <w:szCs w:val="28"/>
          <w:lang w:val="fr-CA"/>
        </w:rPr>
        <w:t xml:space="preserve">les futures acquisitions par bail et rénovations des installations et des sites respectent </w:t>
      </w:r>
      <w:r>
        <w:rPr>
          <w:sz w:val="28"/>
          <w:szCs w:val="28"/>
          <w:lang w:val="fr-CA"/>
        </w:rPr>
        <w:t xml:space="preserve">tous </w:t>
      </w:r>
      <w:r w:rsidRPr="00020787">
        <w:rPr>
          <w:sz w:val="28"/>
          <w:szCs w:val="28"/>
          <w:lang w:val="fr-CA"/>
        </w:rPr>
        <w:t xml:space="preserve">les codes de construction et règlements applicables </w:t>
      </w:r>
      <w:r>
        <w:rPr>
          <w:sz w:val="28"/>
          <w:szCs w:val="28"/>
          <w:lang w:val="fr-CA"/>
        </w:rPr>
        <w:t>en matière d’accessibilité</w:t>
      </w:r>
      <w:r w:rsidR="376063A6" w:rsidRPr="00020787">
        <w:rPr>
          <w:sz w:val="28"/>
          <w:szCs w:val="28"/>
          <w:lang w:val="fr-CA"/>
        </w:rPr>
        <w:t>.</w:t>
      </w:r>
    </w:p>
    <w:p w14:paraId="4B216F3C" w14:textId="6D67E774" w:rsidR="00431AD8" w:rsidRPr="00C917B4" w:rsidRDefault="00431AD8" w:rsidP="22691BB8">
      <w:pPr>
        <w:pStyle w:val="ListParagraph"/>
        <w:numPr>
          <w:ilvl w:val="0"/>
          <w:numId w:val="22"/>
        </w:numPr>
        <w:rPr>
          <w:rFonts w:eastAsiaTheme="minorEastAsia"/>
          <w:sz w:val="28"/>
          <w:szCs w:val="28"/>
          <w:lang w:val="fr-CA"/>
        </w:rPr>
      </w:pPr>
      <w:r w:rsidRPr="00C917B4">
        <w:rPr>
          <w:sz w:val="28"/>
          <w:szCs w:val="28"/>
          <w:lang w:val="fr-CA"/>
        </w:rPr>
        <w:t>Continue</w:t>
      </w:r>
      <w:r w:rsidR="00C917B4" w:rsidRPr="00C917B4">
        <w:rPr>
          <w:sz w:val="28"/>
          <w:szCs w:val="28"/>
          <w:lang w:val="fr-CA"/>
        </w:rPr>
        <w:t>r</w:t>
      </w:r>
      <w:r w:rsidRPr="00C917B4">
        <w:rPr>
          <w:sz w:val="28"/>
          <w:szCs w:val="28"/>
          <w:lang w:val="fr-CA"/>
        </w:rPr>
        <w:t xml:space="preserve"> </w:t>
      </w:r>
      <w:r w:rsidR="00C917B4" w:rsidRPr="00C917B4">
        <w:rPr>
          <w:sz w:val="28"/>
          <w:szCs w:val="28"/>
          <w:lang w:val="fr-CA"/>
        </w:rPr>
        <w:t>d’améliorer la signalisation d’orientation a</w:t>
      </w:r>
      <w:r w:rsidR="00C917B4">
        <w:rPr>
          <w:sz w:val="28"/>
          <w:szCs w:val="28"/>
          <w:lang w:val="fr-CA"/>
        </w:rPr>
        <w:t>ux installations de la Société</w:t>
      </w:r>
      <w:r w:rsidRPr="00C917B4">
        <w:rPr>
          <w:sz w:val="28"/>
          <w:szCs w:val="28"/>
          <w:lang w:val="fr-CA"/>
        </w:rPr>
        <w:t>.</w:t>
      </w:r>
    </w:p>
    <w:p w14:paraId="5691263C" w14:textId="1655B843" w:rsidR="537A981D" w:rsidRPr="00847586" w:rsidRDefault="00847586" w:rsidP="60650406">
      <w:pPr>
        <w:pStyle w:val="ListParagraph"/>
        <w:numPr>
          <w:ilvl w:val="0"/>
          <w:numId w:val="22"/>
        </w:numPr>
        <w:rPr>
          <w:rFonts w:eastAsiaTheme="minorEastAsia"/>
          <w:sz w:val="28"/>
          <w:szCs w:val="28"/>
          <w:lang w:val="fr-CA"/>
        </w:rPr>
      </w:pPr>
      <w:r w:rsidRPr="00847586">
        <w:rPr>
          <w:sz w:val="28"/>
          <w:szCs w:val="28"/>
          <w:lang w:val="fr-CA"/>
        </w:rPr>
        <w:t>Garder à jour</w:t>
      </w:r>
      <w:r w:rsidR="00C917B4" w:rsidRPr="00847586">
        <w:rPr>
          <w:sz w:val="28"/>
          <w:szCs w:val="28"/>
          <w:lang w:val="fr-CA"/>
        </w:rPr>
        <w:t xml:space="preserve"> les plans de sécurité incendie et les procédures d’évacuation</w:t>
      </w:r>
      <w:r w:rsidR="537A981D" w:rsidRPr="00847586">
        <w:rPr>
          <w:sz w:val="28"/>
          <w:szCs w:val="28"/>
          <w:lang w:val="fr-CA"/>
        </w:rPr>
        <w:t>.</w:t>
      </w:r>
    </w:p>
    <w:p w14:paraId="3BFD7A4F" w14:textId="64FD4DC5" w:rsidR="00847586" w:rsidRPr="00FF5E88" w:rsidRDefault="00847586" w:rsidP="00847586">
      <w:pPr>
        <w:pStyle w:val="ListParagraph"/>
        <w:numPr>
          <w:ilvl w:val="0"/>
          <w:numId w:val="22"/>
        </w:numPr>
        <w:rPr>
          <w:sz w:val="28"/>
          <w:szCs w:val="28"/>
          <w:lang w:val="fr-CA"/>
        </w:rPr>
      </w:pPr>
      <w:r>
        <w:rPr>
          <w:sz w:val="28"/>
          <w:szCs w:val="28"/>
          <w:lang w:val="fr-CA"/>
        </w:rPr>
        <w:t>Accorder un accès complet aux animaux d’assistance dans tous les espaces réservés aux clients</w:t>
      </w:r>
      <w:r w:rsidR="00A310DE">
        <w:rPr>
          <w:sz w:val="28"/>
          <w:szCs w:val="28"/>
          <w:lang w:val="fr-CA"/>
        </w:rPr>
        <w:t>,</w:t>
      </w:r>
      <w:r>
        <w:rPr>
          <w:sz w:val="28"/>
          <w:szCs w:val="28"/>
          <w:lang w:val="fr-CA"/>
        </w:rPr>
        <w:t xml:space="preserve"> et leur prévoir une place aux côtés de leur maître</w:t>
      </w:r>
      <w:r w:rsidR="00A310DE">
        <w:rPr>
          <w:sz w:val="28"/>
          <w:szCs w:val="28"/>
          <w:lang w:val="fr-CA"/>
        </w:rPr>
        <w:t>,</w:t>
      </w:r>
      <w:r>
        <w:rPr>
          <w:sz w:val="28"/>
          <w:szCs w:val="28"/>
          <w:lang w:val="fr-CA"/>
        </w:rPr>
        <w:t xml:space="preserve"> </w:t>
      </w:r>
      <w:r w:rsidRPr="00FF5E88">
        <w:rPr>
          <w:sz w:val="28"/>
          <w:szCs w:val="28"/>
          <w:lang w:val="fr-CA"/>
        </w:rPr>
        <w:t xml:space="preserve">au Club Regent </w:t>
      </w:r>
      <w:proofErr w:type="spellStart"/>
      <w:r w:rsidRPr="00FF5E88">
        <w:rPr>
          <w:sz w:val="28"/>
          <w:szCs w:val="28"/>
          <w:lang w:val="fr-CA"/>
        </w:rPr>
        <w:t>Event</w:t>
      </w:r>
      <w:proofErr w:type="spellEnd"/>
      <w:r w:rsidRPr="00FF5E88">
        <w:rPr>
          <w:sz w:val="28"/>
          <w:szCs w:val="28"/>
          <w:lang w:val="fr-CA"/>
        </w:rPr>
        <w:t xml:space="preserve"> Centre </w:t>
      </w:r>
      <w:r>
        <w:rPr>
          <w:sz w:val="28"/>
          <w:szCs w:val="28"/>
          <w:lang w:val="fr-CA"/>
        </w:rPr>
        <w:t xml:space="preserve">ainsi qu’aux </w:t>
      </w:r>
      <w:r w:rsidRPr="00FF5E88">
        <w:rPr>
          <w:sz w:val="28"/>
          <w:szCs w:val="28"/>
          <w:lang w:val="fr-CA"/>
        </w:rPr>
        <w:t xml:space="preserve">autres </w:t>
      </w:r>
      <w:r w:rsidR="00413451">
        <w:rPr>
          <w:sz w:val="28"/>
          <w:szCs w:val="28"/>
          <w:lang w:val="fr-CA"/>
        </w:rPr>
        <w:t>endroits</w:t>
      </w:r>
      <w:r w:rsidRPr="00FF5E88">
        <w:rPr>
          <w:sz w:val="28"/>
          <w:szCs w:val="28"/>
          <w:lang w:val="fr-CA"/>
        </w:rPr>
        <w:t xml:space="preserve"> </w:t>
      </w:r>
      <w:r w:rsidR="000D7257">
        <w:rPr>
          <w:sz w:val="28"/>
          <w:szCs w:val="28"/>
          <w:lang w:val="fr-CA"/>
        </w:rPr>
        <w:t xml:space="preserve">dans tout le casino </w:t>
      </w:r>
      <w:r w:rsidRPr="00FF5E88">
        <w:rPr>
          <w:sz w:val="28"/>
          <w:szCs w:val="28"/>
          <w:lang w:val="fr-CA"/>
        </w:rPr>
        <w:t xml:space="preserve">où </w:t>
      </w:r>
      <w:r w:rsidR="00413451">
        <w:rPr>
          <w:sz w:val="28"/>
          <w:szCs w:val="28"/>
          <w:lang w:val="fr-CA"/>
        </w:rPr>
        <w:t>ont lieu des événements pour lesquels l</w:t>
      </w:r>
      <w:r w:rsidRPr="00FF5E88">
        <w:rPr>
          <w:sz w:val="28"/>
          <w:szCs w:val="28"/>
          <w:lang w:val="fr-CA"/>
        </w:rPr>
        <w:t xml:space="preserve">es places sont </w:t>
      </w:r>
      <w:r w:rsidR="00A310DE">
        <w:rPr>
          <w:sz w:val="28"/>
          <w:szCs w:val="28"/>
          <w:lang w:val="fr-CA"/>
        </w:rPr>
        <w:t>soit assignées</w:t>
      </w:r>
      <w:r w:rsidR="00413451">
        <w:rPr>
          <w:sz w:val="28"/>
          <w:szCs w:val="28"/>
          <w:lang w:val="fr-CA"/>
        </w:rPr>
        <w:t xml:space="preserve"> ou </w:t>
      </w:r>
      <w:r w:rsidR="00A310DE">
        <w:rPr>
          <w:sz w:val="28"/>
          <w:szCs w:val="28"/>
          <w:lang w:val="fr-CA"/>
        </w:rPr>
        <w:t>soit disponibles selon le principe du premier arrivé premier servi</w:t>
      </w:r>
      <w:r w:rsidRPr="00FF5E88">
        <w:rPr>
          <w:sz w:val="28"/>
          <w:szCs w:val="28"/>
          <w:lang w:val="fr-CA"/>
        </w:rPr>
        <w:t xml:space="preserve">. </w:t>
      </w:r>
    </w:p>
    <w:p w14:paraId="3E593E7E" w14:textId="1C065751" w:rsidR="7D28040F" w:rsidRPr="00772ACE" w:rsidRDefault="000D7257" w:rsidP="60650406">
      <w:pPr>
        <w:pStyle w:val="ListParagraph"/>
        <w:numPr>
          <w:ilvl w:val="0"/>
          <w:numId w:val="22"/>
        </w:numPr>
        <w:rPr>
          <w:sz w:val="28"/>
          <w:szCs w:val="28"/>
          <w:lang w:val="fr-CA"/>
        </w:rPr>
      </w:pPr>
      <w:r>
        <w:rPr>
          <w:sz w:val="28"/>
          <w:szCs w:val="28"/>
          <w:lang w:val="fr-CA"/>
        </w:rPr>
        <w:t>Placer</w:t>
      </w:r>
      <w:r w:rsidRPr="00772ACE">
        <w:rPr>
          <w:sz w:val="28"/>
          <w:szCs w:val="28"/>
          <w:lang w:val="fr-CA"/>
        </w:rPr>
        <w:t xml:space="preserve"> </w:t>
      </w:r>
      <w:r>
        <w:rPr>
          <w:sz w:val="28"/>
          <w:szCs w:val="28"/>
          <w:lang w:val="fr-CA"/>
        </w:rPr>
        <w:t xml:space="preserve">les présentoirs promotionnels </w:t>
      </w:r>
      <w:r w:rsidRPr="00772ACE">
        <w:rPr>
          <w:sz w:val="28"/>
          <w:szCs w:val="28"/>
          <w:lang w:val="fr-CA"/>
        </w:rPr>
        <w:t>dans des endroits où ils ne nuisent pas à l’accès ou aux allées et venues</w:t>
      </w:r>
      <w:r>
        <w:rPr>
          <w:sz w:val="28"/>
          <w:szCs w:val="28"/>
          <w:lang w:val="fr-CA"/>
        </w:rPr>
        <w:t>, et</w:t>
      </w:r>
      <w:r w:rsidRPr="00772ACE">
        <w:rPr>
          <w:sz w:val="28"/>
          <w:szCs w:val="28"/>
          <w:lang w:val="fr-CA"/>
        </w:rPr>
        <w:t xml:space="preserve"> </w:t>
      </w:r>
      <w:r>
        <w:rPr>
          <w:sz w:val="28"/>
          <w:szCs w:val="28"/>
          <w:lang w:val="fr-CA"/>
        </w:rPr>
        <w:t>s’assurer qu’ils sont produits</w:t>
      </w:r>
      <w:r w:rsidR="00772ACE" w:rsidRPr="00772ACE">
        <w:rPr>
          <w:sz w:val="28"/>
          <w:szCs w:val="28"/>
          <w:lang w:val="fr-CA"/>
        </w:rPr>
        <w:t xml:space="preserve"> dans un format qui peut être clairement visible par tous les clients</w:t>
      </w:r>
      <w:r w:rsidR="7D28040F" w:rsidRPr="00772ACE">
        <w:rPr>
          <w:sz w:val="28"/>
          <w:szCs w:val="28"/>
          <w:lang w:val="fr-CA"/>
        </w:rPr>
        <w:t>.</w:t>
      </w:r>
    </w:p>
    <w:p w14:paraId="47D97A6B" w14:textId="1A57D7B5" w:rsidR="001A055D" w:rsidRPr="00351272" w:rsidRDefault="29B0D3F0" w:rsidP="00351272">
      <w:pPr>
        <w:spacing w:after="120"/>
        <w:ind w:left="360" w:hanging="360"/>
        <w:rPr>
          <w:b/>
          <w:sz w:val="28"/>
          <w:lang w:val="en-CA"/>
        </w:rPr>
      </w:pPr>
      <w:r w:rsidRPr="00351272">
        <w:rPr>
          <w:b/>
          <w:sz w:val="28"/>
          <w:lang w:val="en-CA"/>
        </w:rPr>
        <w:t>N</w:t>
      </w:r>
      <w:r w:rsidR="00FF5E88">
        <w:rPr>
          <w:b/>
          <w:sz w:val="28"/>
          <w:lang w:val="en-CA"/>
        </w:rPr>
        <w:t>ouvelles</w:t>
      </w:r>
      <w:r w:rsidRPr="00351272">
        <w:rPr>
          <w:b/>
          <w:sz w:val="28"/>
          <w:lang w:val="en-CA"/>
        </w:rPr>
        <w:t xml:space="preserve"> </w:t>
      </w:r>
      <w:r w:rsidR="001D4592" w:rsidRPr="00351272">
        <w:rPr>
          <w:b/>
          <w:sz w:val="28"/>
          <w:lang w:val="en-CA"/>
        </w:rPr>
        <w:t>initiatives</w:t>
      </w:r>
      <w:r w:rsidR="00FF5E88">
        <w:rPr>
          <w:b/>
          <w:sz w:val="28"/>
          <w:lang w:val="en-CA"/>
        </w:rPr>
        <w:t xml:space="preserve"> et </w:t>
      </w:r>
      <w:proofErr w:type="spellStart"/>
      <w:r w:rsidR="00FF5E88">
        <w:rPr>
          <w:b/>
          <w:sz w:val="28"/>
          <w:lang w:val="en-CA"/>
        </w:rPr>
        <w:t>mesures</w:t>
      </w:r>
      <w:proofErr w:type="spellEnd"/>
    </w:p>
    <w:p w14:paraId="0E76E6B3" w14:textId="699D3889" w:rsidR="48FC590F" w:rsidRPr="0073271D" w:rsidRDefault="0073271D" w:rsidP="00822A9F">
      <w:pPr>
        <w:pStyle w:val="ListParagraph"/>
        <w:numPr>
          <w:ilvl w:val="0"/>
          <w:numId w:val="22"/>
        </w:numPr>
        <w:rPr>
          <w:sz w:val="28"/>
          <w:szCs w:val="28"/>
          <w:lang w:val="fr-CA"/>
        </w:rPr>
      </w:pPr>
      <w:r w:rsidRPr="0073271D">
        <w:rPr>
          <w:sz w:val="28"/>
          <w:szCs w:val="28"/>
          <w:lang w:val="fr-CA"/>
        </w:rPr>
        <w:t xml:space="preserve">Envisager d’installer une salle de bain universelle supplémentaire au Club Regent </w:t>
      </w:r>
      <w:proofErr w:type="spellStart"/>
      <w:r w:rsidRPr="0073271D">
        <w:rPr>
          <w:sz w:val="28"/>
          <w:szCs w:val="28"/>
          <w:lang w:val="fr-CA"/>
        </w:rPr>
        <w:t>Event</w:t>
      </w:r>
      <w:proofErr w:type="spellEnd"/>
      <w:r w:rsidRPr="0073271D">
        <w:rPr>
          <w:sz w:val="28"/>
          <w:szCs w:val="28"/>
          <w:lang w:val="fr-CA"/>
        </w:rPr>
        <w:t xml:space="preserve"> Centre.</w:t>
      </w:r>
    </w:p>
    <w:p w14:paraId="11B47024" w14:textId="76451E5F" w:rsidR="284007E1" w:rsidRPr="0073271D" w:rsidRDefault="0073271D" w:rsidP="00822A9F">
      <w:pPr>
        <w:pStyle w:val="ListParagraph"/>
        <w:numPr>
          <w:ilvl w:val="0"/>
          <w:numId w:val="22"/>
        </w:numPr>
        <w:rPr>
          <w:sz w:val="28"/>
          <w:szCs w:val="28"/>
          <w:lang w:val="fr-CA"/>
        </w:rPr>
      </w:pPr>
      <w:r w:rsidRPr="0073271D">
        <w:rPr>
          <w:sz w:val="28"/>
          <w:szCs w:val="28"/>
          <w:lang w:val="fr-CA"/>
        </w:rPr>
        <w:t xml:space="preserve">Inclure dans les nouvelles constructions des sections de </w:t>
      </w:r>
      <w:r w:rsidRPr="00CC1C54">
        <w:rPr>
          <w:sz w:val="28"/>
          <w:szCs w:val="28"/>
          <w:lang w:val="fr-CA"/>
        </w:rPr>
        <w:t>la 3e</w:t>
      </w:r>
      <w:r w:rsidRPr="0073271D">
        <w:rPr>
          <w:sz w:val="28"/>
          <w:szCs w:val="28"/>
          <w:lang w:val="fr-CA"/>
        </w:rPr>
        <w:t xml:space="preserve"> édition de la norme de conception 2015 de la Ville de Winnipeg</w:t>
      </w:r>
      <w:r w:rsidR="00EF7453">
        <w:rPr>
          <w:sz w:val="28"/>
          <w:szCs w:val="28"/>
          <w:lang w:val="fr-CA"/>
        </w:rPr>
        <w:t>,</w:t>
      </w:r>
      <w:r w:rsidRPr="0073271D">
        <w:rPr>
          <w:sz w:val="28"/>
          <w:szCs w:val="28"/>
          <w:lang w:val="fr-CA"/>
        </w:rPr>
        <w:t xml:space="preserve"> </w:t>
      </w:r>
      <w:r>
        <w:rPr>
          <w:sz w:val="28"/>
          <w:szCs w:val="28"/>
          <w:lang w:val="fr-CA"/>
        </w:rPr>
        <w:t xml:space="preserve">dont les exigences </w:t>
      </w:r>
      <w:r w:rsidRPr="0073271D">
        <w:rPr>
          <w:sz w:val="28"/>
          <w:szCs w:val="28"/>
          <w:lang w:val="fr-CA"/>
        </w:rPr>
        <w:t xml:space="preserve">sont plus rigoureuses que </w:t>
      </w:r>
      <w:r>
        <w:rPr>
          <w:sz w:val="28"/>
          <w:szCs w:val="28"/>
          <w:lang w:val="fr-CA"/>
        </w:rPr>
        <w:t>celles du code du bâtiment</w:t>
      </w:r>
      <w:r w:rsidR="061557CA" w:rsidRPr="0073271D">
        <w:rPr>
          <w:sz w:val="28"/>
          <w:szCs w:val="28"/>
          <w:lang w:val="fr-CA"/>
        </w:rPr>
        <w:t>.</w:t>
      </w:r>
    </w:p>
    <w:p w14:paraId="34FD1C81" w14:textId="37CE90D9" w:rsidR="00EF7453" w:rsidRPr="00CC1C54" w:rsidRDefault="00EF7453" w:rsidP="00822A9F">
      <w:pPr>
        <w:pStyle w:val="ListParagraph"/>
        <w:numPr>
          <w:ilvl w:val="0"/>
          <w:numId w:val="22"/>
        </w:numPr>
        <w:rPr>
          <w:sz w:val="28"/>
          <w:szCs w:val="28"/>
          <w:lang w:val="fr-CA"/>
        </w:rPr>
      </w:pPr>
      <w:r>
        <w:rPr>
          <w:sz w:val="28"/>
          <w:szCs w:val="28"/>
          <w:lang w:val="fr-CA"/>
        </w:rPr>
        <w:lastRenderedPageBreak/>
        <w:t>Mandater les stagiaires d’été d’évaluer physiquement les emplacements</w:t>
      </w:r>
      <w:r w:rsidRPr="00EF7453">
        <w:rPr>
          <w:sz w:val="28"/>
          <w:szCs w:val="28"/>
          <w:lang w:val="fr-CA"/>
        </w:rPr>
        <w:t xml:space="preserve"> et </w:t>
      </w:r>
      <w:r>
        <w:rPr>
          <w:sz w:val="28"/>
          <w:szCs w:val="28"/>
          <w:lang w:val="fr-CA"/>
        </w:rPr>
        <w:t xml:space="preserve">de </w:t>
      </w:r>
      <w:r w:rsidRPr="00EF7453">
        <w:rPr>
          <w:sz w:val="28"/>
          <w:szCs w:val="28"/>
          <w:lang w:val="fr-CA"/>
        </w:rPr>
        <w:t>cré</w:t>
      </w:r>
      <w:r>
        <w:rPr>
          <w:sz w:val="28"/>
          <w:szCs w:val="28"/>
          <w:lang w:val="fr-CA"/>
        </w:rPr>
        <w:t>er</w:t>
      </w:r>
      <w:r w:rsidRPr="00EF7453">
        <w:rPr>
          <w:sz w:val="28"/>
          <w:szCs w:val="28"/>
          <w:lang w:val="fr-CA"/>
        </w:rPr>
        <w:t xml:space="preserve"> une liste de </w:t>
      </w:r>
      <w:r>
        <w:rPr>
          <w:sz w:val="28"/>
          <w:szCs w:val="28"/>
          <w:lang w:val="fr-CA"/>
        </w:rPr>
        <w:t xml:space="preserve">vérification des exigences en fonction des sections applicables de </w:t>
      </w:r>
      <w:r w:rsidRPr="00CC1C54">
        <w:rPr>
          <w:sz w:val="28"/>
          <w:szCs w:val="28"/>
          <w:lang w:val="fr-CA"/>
        </w:rPr>
        <w:t xml:space="preserve">la 3e édition de la norme de conception 2015 de la Ville de Winnipeg. </w:t>
      </w:r>
    </w:p>
    <w:p w14:paraId="62E6EC04" w14:textId="311B8C1B" w:rsidR="004E0F60" w:rsidRPr="00CC1C54" w:rsidRDefault="008A7DD3" w:rsidP="00822A9F">
      <w:pPr>
        <w:pStyle w:val="ListParagraph"/>
        <w:numPr>
          <w:ilvl w:val="0"/>
          <w:numId w:val="22"/>
        </w:numPr>
        <w:rPr>
          <w:sz w:val="28"/>
          <w:szCs w:val="28"/>
          <w:lang w:val="fr-CA"/>
        </w:rPr>
      </w:pPr>
      <w:r w:rsidRPr="00CC1C54">
        <w:rPr>
          <w:sz w:val="28"/>
          <w:szCs w:val="28"/>
          <w:lang w:val="fr-CA"/>
        </w:rPr>
        <w:t>Tenir compte</w:t>
      </w:r>
      <w:r w:rsidR="00C50C5F" w:rsidRPr="00CC1C54">
        <w:rPr>
          <w:sz w:val="28"/>
          <w:szCs w:val="28"/>
          <w:lang w:val="fr-CA"/>
        </w:rPr>
        <w:t>, dans nos casinos,</w:t>
      </w:r>
      <w:r w:rsidRPr="00CC1C54">
        <w:rPr>
          <w:sz w:val="28"/>
          <w:szCs w:val="28"/>
          <w:lang w:val="fr-CA"/>
        </w:rPr>
        <w:t xml:space="preserve"> d</w:t>
      </w:r>
      <w:r w:rsidR="00A16AC3" w:rsidRPr="00CC1C54">
        <w:rPr>
          <w:sz w:val="28"/>
          <w:szCs w:val="28"/>
          <w:lang w:val="fr-CA"/>
        </w:rPr>
        <w:t>e la nécessité d’avoir des</w:t>
      </w:r>
      <w:r w:rsidRPr="00CC1C54">
        <w:rPr>
          <w:sz w:val="28"/>
          <w:szCs w:val="28"/>
          <w:lang w:val="fr-CA"/>
        </w:rPr>
        <w:t xml:space="preserve"> jeux et d</w:t>
      </w:r>
      <w:r w:rsidR="00A16AC3" w:rsidRPr="00CC1C54">
        <w:rPr>
          <w:sz w:val="28"/>
          <w:szCs w:val="28"/>
          <w:lang w:val="fr-CA"/>
        </w:rPr>
        <w:t xml:space="preserve">es </w:t>
      </w:r>
      <w:r w:rsidRPr="00CC1C54">
        <w:rPr>
          <w:sz w:val="28"/>
          <w:szCs w:val="28"/>
          <w:lang w:val="fr-CA"/>
        </w:rPr>
        <w:t>espaces adaptés aux capacités sensorielles diminuées</w:t>
      </w:r>
      <w:r w:rsidR="00A75445" w:rsidRPr="00CC1C54">
        <w:rPr>
          <w:sz w:val="28"/>
          <w:szCs w:val="28"/>
          <w:lang w:val="fr-CA"/>
        </w:rPr>
        <w:t>.</w:t>
      </w:r>
    </w:p>
    <w:p w14:paraId="20810298" w14:textId="7CE587D1" w:rsidR="004E45DE" w:rsidRPr="00A16AC3" w:rsidRDefault="00A378F7" w:rsidP="00920390">
      <w:pPr>
        <w:pStyle w:val="ListParagraph"/>
        <w:numPr>
          <w:ilvl w:val="0"/>
          <w:numId w:val="22"/>
        </w:numPr>
        <w:rPr>
          <w:sz w:val="28"/>
          <w:szCs w:val="28"/>
          <w:lang w:val="fr-CA"/>
        </w:rPr>
      </w:pPr>
      <w:r w:rsidRPr="00CC1C54">
        <w:rPr>
          <w:sz w:val="28"/>
          <w:szCs w:val="28"/>
          <w:lang w:val="fr-CA"/>
        </w:rPr>
        <w:t>Prioriser la modernisation de 8</w:t>
      </w:r>
      <w:r w:rsidR="00CC1C54">
        <w:rPr>
          <w:sz w:val="28"/>
          <w:szCs w:val="28"/>
          <w:lang w:val="fr-CA"/>
        </w:rPr>
        <w:t> </w:t>
      </w:r>
      <w:r w:rsidR="00E45345" w:rsidRPr="00CC1C54">
        <w:rPr>
          <w:sz w:val="28"/>
          <w:szCs w:val="28"/>
          <w:lang w:val="fr-CA"/>
        </w:rPr>
        <w:t>magasins</w:t>
      </w:r>
      <w:r w:rsidR="00E45345">
        <w:rPr>
          <w:sz w:val="28"/>
          <w:szCs w:val="28"/>
          <w:lang w:val="fr-CA"/>
        </w:rPr>
        <w:t xml:space="preserve"> d’alcool</w:t>
      </w:r>
      <w:r w:rsidR="004E45DE" w:rsidRPr="00A378F7">
        <w:rPr>
          <w:sz w:val="28"/>
          <w:szCs w:val="28"/>
          <w:lang w:val="fr-CA"/>
        </w:rPr>
        <w:t xml:space="preserve"> </w:t>
      </w:r>
      <w:r w:rsidRPr="00A378F7">
        <w:rPr>
          <w:sz w:val="28"/>
          <w:szCs w:val="28"/>
          <w:lang w:val="fr-CA"/>
        </w:rPr>
        <w:t>en milieu rural et</w:t>
      </w:r>
      <w:r w:rsidR="00542EF9" w:rsidRPr="00A378F7">
        <w:rPr>
          <w:sz w:val="28"/>
          <w:szCs w:val="28"/>
          <w:lang w:val="fr-CA"/>
        </w:rPr>
        <w:t xml:space="preserve"> </w:t>
      </w:r>
      <w:r>
        <w:rPr>
          <w:sz w:val="28"/>
          <w:szCs w:val="28"/>
          <w:lang w:val="fr-CA"/>
        </w:rPr>
        <w:t xml:space="preserve">de </w:t>
      </w:r>
      <w:r w:rsidR="00542EF9" w:rsidRPr="00A378F7">
        <w:rPr>
          <w:sz w:val="28"/>
          <w:szCs w:val="28"/>
          <w:lang w:val="fr-CA"/>
        </w:rPr>
        <w:t>22</w:t>
      </w:r>
      <w:r w:rsidR="00CC1C54">
        <w:rPr>
          <w:sz w:val="28"/>
          <w:szCs w:val="28"/>
          <w:lang w:val="fr-CA"/>
        </w:rPr>
        <w:t> </w:t>
      </w:r>
      <w:r w:rsidR="00E45345">
        <w:rPr>
          <w:sz w:val="28"/>
          <w:szCs w:val="28"/>
          <w:lang w:val="fr-CA"/>
        </w:rPr>
        <w:t>magasins d’alcool</w:t>
      </w:r>
      <w:r w:rsidR="00542EF9" w:rsidRPr="00A378F7">
        <w:rPr>
          <w:sz w:val="28"/>
          <w:szCs w:val="28"/>
          <w:lang w:val="fr-CA"/>
        </w:rPr>
        <w:t xml:space="preserve"> </w:t>
      </w:r>
      <w:r w:rsidRPr="00A378F7">
        <w:rPr>
          <w:sz w:val="28"/>
          <w:szCs w:val="28"/>
          <w:lang w:val="fr-CA"/>
        </w:rPr>
        <w:t xml:space="preserve">en milieu urbain </w:t>
      </w:r>
      <w:r>
        <w:rPr>
          <w:sz w:val="28"/>
          <w:szCs w:val="28"/>
          <w:lang w:val="fr-CA"/>
        </w:rPr>
        <w:t xml:space="preserve">en </w:t>
      </w:r>
      <w:r w:rsidR="00CE2D4C" w:rsidRPr="004E4FCB">
        <w:rPr>
          <w:sz w:val="28"/>
          <w:szCs w:val="28"/>
          <w:lang w:val="fr-CA"/>
        </w:rPr>
        <w:t>2023</w:t>
      </w:r>
      <w:r w:rsidR="00CE2D4C" w:rsidRPr="00A378F7">
        <w:rPr>
          <w:sz w:val="28"/>
          <w:szCs w:val="28"/>
          <w:lang w:val="fr-CA"/>
        </w:rPr>
        <w:t xml:space="preserve"> </w:t>
      </w:r>
      <w:r>
        <w:rPr>
          <w:sz w:val="28"/>
          <w:szCs w:val="28"/>
          <w:lang w:val="fr-CA"/>
        </w:rPr>
        <w:t>et par la suite</w:t>
      </w:r>
      <w:r w:rsidR="004757C1" w:rsidRPr="00A16AC3">
        <w:rPr>
          <w:sz w:val="28"/>
          <w:szCs w:val="28"/>
          <w:lang w:val="fr-CA"/>
        </w:rPr>
        <w:t>.</w:t>
      </w:r>
      <w:r w:rsidR="00CE2D4C" w:rsidRPr="00A16AC3">
        <w:rPr>
          <w:sz w:val="28"/>
          <w:szCs w:val="28"/>
          <w:lang w:val="fr-CA"/>
        </w:rPr>
        <w:t xml:space="preserve"> </w:t>
      </w:r>
      <w:r w:rsidR="00086ABF" w:rsidRPr="00A16AC3">
        <w:rPr>
          <w:sz w:val="28"/>
          <w:szCs w:val="28"/>
          <w:lang w:val="fr-CA"/>
        </w:rPr>
        <w:t>Les améliorations comprendront le stationnement, le trottoir, l’entrée, le vestibule, le revêtement de sol, le point de vente, les bureaux et les toilettes</w:t>
      </w:r>
      <w:r w:rsidR="004E45DE" w:rsidRPr="00A16AC3">
        <w:rPr>
          <w:sz w:val="28"/>
          <w:szCs w:val="28"/>
          <w:lang w:val="fr-CA"/>
        </w:rPr>
        <w:t>.</w:t>
      </w:r>
      <w:r w:rsidR="00CE3727" w:rsidRPr="00A16AC3">
        <w:rPr>
          <w:sz w:val="28"/>
          <w:szCs w:val="28"/>
          <w:lang w:val="fr-CA"/>
        </w:rPr>
        <w:t xml:space="preserve"> </w:t>
      </w:r>
    </w:p>
    <w:p w14:paraId="01234E62" w14:textId="16A5790A" w:rsidR="00AE7ED8" w:rsidRPr="00351272" w:rsidRDefault="00856D0B" w:rsidP="00351272">
      <w:pPr>
        <w:spacing w:after="120"/>
        <w:ind w:left="360" w:hanging="360"/>
        <w:rPr>
          <w:b/>
          <w:sz w:val="28"/>
          <w:lang w:val="en-CA"/>
        </w:rPr>
      </w:pPr>
      <w:proofErr w:type="spellStart"/>
      <w:r>
        <w:rPr>
          <w:b/>
          <w:sz w:val="28"/>
          <w:lang w:val="en-CA"/>
        </w:rPr>
        <w:t>Résultats</w:t>
      </w:r>
      <w:proofErr w:type="spellEnd"/>
      <w:r>
        <w:rPr>
          <w:b/>
          <w:sz w:val="28"/>
          <w:lang w:val="en-CA"/>
        </w:rPr>
        <w:t xml:space="preserve"> </w:t>
      </w:r>
      <w:proofErr w:type="spellStart"/>
      <w:r>
        <w:rPr>
          <w:b/>
          <w:sz w:val="28"/>
          <w:lang w:val="en-CA"/>
        </w:rPr>
        <w:t>attendus</w:t>
      </w:r>
      <w:proofErr w:type="spellEnd"/>
    </w:p>
    <w:p w14:paraId="5FC20F88" w14:textId="77777777" w:rsidR="00A84EF7" w:rsidRPr="004B7F37" w:rsidRDefault="00A84EF7" w:rsidP="00A84EF7">
      <w:pPr>
        <w:pStyle w:val="ListParagraph"/>
        <w:numPr>
          <w:ilvl w:val="0"/>
          <w:numId w:val="22"/>
        </w:numPr>
        <w:rPr>
          <w:b/>
          <w:bCs/>
          <w:sz w:val="28"/>
          <w:szCs w:val="28"/>
          <w:lang w:val="fr-CA"/>
        </w:rPr>
      </w:pPr>
      <w:bookmarkStart w:id="46" w:name="lt_pId219"/>
      <w:r w:rsidRPr="004B7F37">
        <w:rPr>
          <w:sz w:val="28"/>
          <w:szCs w:val="28"/>
          <w:lang w:val="fr-CA"/>
        </w:rPr>
        <w:t>Installations et lieux de travail sans obstacle.</w:t>
      </w:r>
      <w:bookmarkEnd w:id="46"/>
    </w:p>
    <w:p w14:paraId="4A45955A" w14:textId="7820D590" w:rsidR="004D09D1" w:rsidRPr="004B7F37" w:rsidRDefault="00A84EF7" w:rsidP="004D09D1">
      <w:pPr>
        <w:pStyle w:val="ListParagraph"/>
        <w:numPr>
          <w:ilvl w:val="0"/>
          <w:numId w:val="22"/>
        </w:numPr>
        <w:rPr>
          <w:b/>
          <w:bCs/>
          <w:sz w:val="28"/>
          <w:szCs w:val="28"/>
          <w:u w:val="single"/>
          <w:lang w:val="fr-CA"/>
        </w:rPr>
      </w:pPr>
      <w:r w:rsidRPr="004B7F37">
        <w:rPr>
          <w:sz w:val="28"/>
          <w:szCs w:val="28"/>
          <w:lang w:val="fr-CA"/>
        </w:rPr>
        <w:t>Les animaux d’assistance sont les bienvenus dans nos installations et nos lieux de travail</w:t>
      </w:r>
      <w:r w:rsidR="004D09D1" w:rsidRPr="004B7F37">
        <w:rPr>
          <w:sz w:val="28"/>
          <w:szCs w:val="28"/>
          <w:lang w:val="fr-CA"/>
        </w:rPr>
        <w:t xml:space="preserve">. </w:t>
      </w:r>
    </w:p>
    <w:p w14:paraId="49E69D36" w14:textId="613E7211" w:rsidR="00AE7ED8" w:rsidRPr="004B7F37" w:rsidRDefault="00A84EF7" w:rsidP="420529FA">
      <w:pPr>
        <w:pStyle w:val="ListParagraph"/>
        <w:numPr>
          <w:ilvl w:val="0"/>
          <w:numId w:val="22"/>
        </w:numPr>
        <w:rPr>
          <w:rFonts w:eastAsiaTheme="minorEastAsia"/>
          <w:b/>
          <w:bCs/>
          <w:sz w:val="28"/>
          <w:szCs w:val="28"/>
          <w:lang w:val="fr-CA"/>
        </w:rPr>
      </w:pPr>
      <w:r w:rsidRPr="004B7F37">
        <w:rPr>
          <w:sz w:val="28"/>
          <w:szCs w:val="28"/>
          <w:lang w:val="fr-CA"/>
        </w:rPr>
        <w:t>L’élimination et la prévention des obstacles sont incluses et prises en compte dans les futurs locaux loués, ainsi que dans l’entretien et les rénovations des installations, et ce, de façon continue.</w:t>
      </w:r>
      <w:r w:rsidR="7D17D0A3" w:rsidRPr="004B7F37">
        <w:rPr>
          <w:sz w:val="28"/>
          <w:szCs w:val="28"/>
          <w:lang w:val="fr-CA"/>
        </w:rPr>
        <w:t xml:space="preserve"> </w:t>
      </w:r>
    </w:p>
    <w:p w14:paraId="11CF7501" w14:textId="0814B565" w:rsidR="00AE7ED8" w:rsidRPr="004B7F37" w:rsidRDefault="00A84EF7" w:rsidP="00C74C33">
      <w:pPr>
        <w:pStyle w:val="ListParagraph"/>
        <w:numPr>
          <w:ilvl w:val="0"/>
          <w:numId w:val="22"/>
        </w:numPr>
        <w:rPr>
          <w:b/>
          <w:bCs/>
          <w:sz w:val="28"/>
          <w:szCs w:val="28"/>
          <w:lang w:val="fr-CA"/>
        </w:rPr>
      </w:pPr>
      <w:r w:rsidRPr="004B7F37">
        <w:rPr>
          <w:sz w:val="28"/>
          <w:szCs w:val="28"/>
          <w:lang w:val="fr-CA"/>
        </w:rPr>
        <w:t>Des améliorations continues sont apportées en consultation avec la communauté des personnes handicapées</w:t>
      </w:r>
      <w:r w:rsidR="00AE7ED8" w:rsidRPr="004B7F37">
        <w:rPr>
          <w:sz w:val="28"/>
          <w:szCs w:val="28"/>
          <w:lang w:val="fr-CA"/>
        </w:rPr>
        <w:t>.</w:t>
      </w:r>
    </w:p>
    <w:p w14:paraId="578CBBC7" w14:textId="1B238236" w:rsidR="001D4592" w:rsidRPr="00A84EF7" w:rsidRDefault="00A84EF7" w:rsidP="001D4592">
      <w:pPr>
        <w:pStyle w:val="ListParagraph"/>
        <w:numPr>
          <w:ilvl w:val="0"/>
          <w:numId w:val="22"/>
        </w:numPr>
        <w:rPr>
          <w:b/>
          <w:bCs/>
          <w:sz w:val="28"/>
          <w:szCs w:val="28"/>
          <w:lang w:val="fr-CA"/>
        </w:rPr>
      </w:pPr>
      <w:r w:rsidRPr="00A84EF7">
        <w:rPr>
          <w:sz w:val="28"/>
          <w:szCs w:val="28"/>
          <w:lang w:val="fr-CA"/>
        </w:rPr>
        <w:t xml:space="preserve">Amélioration de la signalisation d’orientation dans </w:t>
      </w:r>
      <w:r>
        <w:rPr>
          <w:sz w:val="28"/>
          <w:szCs w:val="28"/>
          <w:lang w:val="fr-CA"/>
        </w:rPr>
        <w:t>les points de vente au détail</w:t>
      </w:r>
      <w:r w:rsidR="001D4592" w:rsidRPr="00A84EF7">
        <w:rPr>
          <w:sz w:val="28"/>
          <w:szCs w:val="28"/>
          <w:lang w:val="fr-CA"/>
        </w:rPr>
        <w:t>.</w:t>
      </w:r>
    </w:p>
    <w:p w14:paraId="41737B37" w14:textId="31729CD9" w:rsidR="00AC3841" w:rsidRPr="004B7F37" w:rsidRDefault="000959BA" w:rsidP="007A0F52">
      <w:pPr>
        <w:pStyle w:val="ListParagraph"/>
        <w:numPr>
          <w:ilvl w:val="0"/>
          <w:numId w:val="22"/>
        </w:numPr>
        <w:rPr>
          <w:b/>
          <w:bCs/>
          <w:sz w:val="28"/>
          <w:szCs w:val="28"/>
          <w:lang w:val="fr-CA"/>
        </w:rPr>
      </w:pPr>
      <w:r w:rsidRPr="004B7F37">
        <w:rPr>
          <w:sz w:val="28"/>
          <w:szCs w:val="28"/>
          <w:lang w:val="fr-CA"/>
        </w:rPr>
        <w:t xml:space="preserve">Les plans d’intervention d’urgence </w:t>
      </w:r>
      <w:r w:rsidR="0081228D">
        <w:rPr>
          <w:sz w:val="28"/>
          <w:szCs w:val="28"/>
          <w:lang w:val="fr-CA"/>
        </w:rPr>
        <w:t xml:space="preserve">sont conçus de manière à </w:t>
      </w:r>
      <w:r w:rsidRPr="004B7F37">
        <w:rPr>
          <w:sz w:val="28"/>
          <w:szCs w:val="28"/>
          <w:lang w:val="fr-CA"/>
        </w:rPr>
        <w:t>élimine</w:t>
      </w:r>
      <w:r w:rsidR="0081228D">
        <w:rPr>
          <w:sz w:val="28"/>
          <w:szCs w:val="28"/>
          <w:lang w:val="fr-CA"/>
        </w:rPr>
        <w:t xml:space="preserve">r </w:t>
      </w:r>
      <w:r w:rsidRPr="004B7F37">
        <w:rPr>
          <w:sz w:val="28"/>
          <w:szCs w:val="28"/>
          <w:lang w:val="fr-CA"/>
        </w:rPr>
        <w:t>les obstacles pendant une urgence en milieu de travail</w:t>
      </w:r>
      <w:r w:rsidR="003C11F9" w:rsidRPr="004B7F37">
        <w:rPr>
          <w:sz w:val="28"/>
          <w:szCs w:val="28"/>
          <w:lang w:val="fr-CA"/>
        </w:rPr>
        <w:t>.</w:t>
      </w:r>
    </w:p>
    <w:p w14:paraId="234E71DC" w14:textId="77777777" w:rsidR="00FE7D20" w:rsidRDefault="00D523A6" w:rsidP="4FB68DEB">
      <w:pPr>
        <w:spacing w:after="0"/>
        <w:rPr>
          <w:sz w:val="28"/>
          <w:szCs w:val="28"/>
          <w:lang w:val="fr-CA"/>
        </w:rPr>
      </w:pPr>
      <w:bookmarkStart w:id="47" w:name="_Toc187777446"/>
      <w:r w:rsidRPr="00FE7D20">
        <w:rPr>
          <w:rStyle w:val="Heading1Char"/>
          <w:rFonts w:asciiTheme="minorHAnsi" w:hAnsiTheme="minorHAnsi"/>
          <w:color w:val="auto"/>
          <w:sz w:val="40"/>
          <w:szCs w:val="40"/>
          <w:lang w:val="fr-CA"/>
        </w:rPr>
        <w:t>Co</w:t>
      </w:r>
      <w:r w:rsidR="00FE7D20" w:rsidRPr="00FE7D20">
        <w:rPr>
          <w:rStyle w:val="Heading1Char"/>
          <w:rFonts w:asciiTheme="minorHAnsi" w:hAnsiTheme="minorHAnsi"/>
          <w:color w:val="auto"/>
          <w:sz w:val="40"/>
          <w:szCs w:val="40"/>
          <w:lang w:val="fr-CA"/>
        </w:rPr>
        <w:t>ordonnées</w:t>
      </w:r>
      <w:bookmarkEnd w:id="47"/>
      <w:r w:rsidRPr="00FE7D20">
        <w:rPr>
          <w:lang w:val="fr-CA"/>
        </w:rPr>
        <w:br/>
      </w:r>
      <w:r w:rsidR="00FE7D20" w:rsidRPr="00FE7D20">
        <w:rPr>
          <w:sz w:val="28"/>
          <w:szCs w:val="28"/>
          <w:lang w:val="fr-CA"/>
        </w:rPr>
        <w:t>Coordonnateur de l’accessibilité</w:t>
      </w:r>
      <w:r w:rsidR="00FE7D20" w:rsidRPr="00FE7D20">
        <w:rPr>
          <w:lang w:val="fr-CA"/>
        </w:rPr>
        <w:t xml:space="preserve"> </w:t>
      </w:r>
      <w:r w:rsidRPr="00FE7D20">
        <w:rPr>
          <w:lang w:val="fr-CA"/>
        </w:rPr>
        <w:br/>
      </w:r>
      <w:r w:rsidR="001622CD" w:rsidRPr="00FE7D20">
        <w:rPr>
          <w:sz w:val="28"/>
          <w:szCs w:val="28"/>
          <w:lang w:val="fr-CA"/>
        </w:rPr>
        <w:t>1555</w:t>
      </w:r>
      <w:r w:rsidR="00FE7D20">
        <w:rPr>
          <w:sz w:val="28"/>
          <w:szCs w:val="28"/>
          <w:lang w:val="fr-CA"/>
        </w:rPr>
        <w:t>,</w:t>
      </w:r>
      <w:r w:rsidR="001622CD" w:rsidRPr="00FE7D20">
        <w:rPr>
          <w:sz w:val="28"/>
          <w:szCs w:val="28"/>
          <w:lang w:val="fr-CA"/>
        </w:rPr>
        <w:t xml:space="preserve"> Buffalo Place</w:t>
      </w:r>
      <w:r w:rsidR="004C512D" w:rsidRPr="00FE7D20">
        <w:rPr>
          <w:sz w:val="28"/>
          <w:szCs w:val="28"/>
          <w:lang w:val="fr-CA"/>
        </w:rPr>
        <w:t xml:space="preserve">, </w:t>
      </w:r>
      <w:r w:rsidR="00FE7D20">
        <w:rPr>
          <w:sz w:val="28"/>
          <w:szCs w:val="28"/>
          <w:lang w:val="fr-CA"/>
        </w:rPr>
        <w:t xml:space="preserve">unité </w:t>
      </w:r>
      <w:r w:rsidR="00FE7D20" w:rsidRPr="00FE7D20">
        <w:rPr>
          <w:sz w:val="28"/>
          <w:szCs w:val="28"/>
          <w:lang w:val="fr-CA"/>
        </w:rPr>
        <w:t xml:space="preserve">A </w:t>
      </w:r>
    </w:p>
    <w:p w14:paraId="0FB6ABE2" w14:textId="0552264A" w:rsidR="00D523A6" w:rsidRPr="00FE7D20" w:rsidRDefault="00D523A6" w:rsidP="4FB68DEB">
      <w:pPr>
        <w:spacing w:after="0"/>
        <w:rPr>
          <w:sz w:val="28"/>
          <w:szCs w:val="28"/>
          <w:lang w:val="fr-CA"/>
        </w:rPr>
      </w:pPr>
      <w:r w:rsidRPr="00FE7D20">
        <w:rPr>
          <w:sz w:val="28"/>
          <w:szCs w:val="28"/>
          <w:lang w:val="fr-CA"/>
        </w:rPr>
        <w:t>Winnipeg</w:t>
      </w:r>
      <w:r w:rsidR="00FE7D20">
        <w:rPr>
          <w:sz w:val="28"/>
          <w:szCs w:val="28"/>
          <w:lang w:val="fr-CA"/>
        </w:rPr>
        <w:t xml:space="preserve"> (Manitoba)</w:t>
      </w:r>
      <w:r w:rsidR="00820B4D" w:rsidRPr="00FE7D20">
        <w:rPr>
          <w:sz w:val="28"/>
          <w:szCs w:val="28"/>
          <w:lang w:val="fr-CA"/>
        </w:rPr>
        <w:t xml:space="preserve"> </w:t>
      </w:r>
      <w:r w:rsidRPr="00FE7D20">
        <w:rPr>
          <w:sz w:val="28"/>
          <w:szCs w:val="28"/>
          <w:lang w:val="fr-CA"/>
        </w:rPr>
        <w:t>R3G 3H3</w:t>
      </w:r>
    </w:p>
    <w:p w14:paraId="6DECC5DB" w14:textId="0C2BEA02" w:rsidR="00D87FCB" w:rsidRPr="00FE7D20" w:rsidRDefault="00FE7D20" w:rsidP="004C512D">
      <w:pPr>
        <w:rPr>
          <w:sz w:val="28"/>
          <w:lang w:val="fr-CA"/>
        </w:rPr>
      </w:pPr>
      <w:r w:rsidRPr="00FE7D20">
        <w:rPr>
          <w:b/>
          <w:sz w:val="28"/>
          <w:lang w:val="fr-CA"/>
        </w:rPr>
        <w:t>Télép</w:t>
      </w:r>
      <w:r w:rsidR="00E951A6" w:rsidRPr="00FE7D20">
        <w:rPr>
          <w:b/>
          <w:sz w:val="28"/>
          <w:lang w:val="fr-CA"/>
        </w:rPr>
        <w:t>hone</w:t>
      </w:r>
      <w:r w:rsidRPr="00FE7D20">
        <w:rPr>
          <w:b/>
          <w:sz w:val="28"/>
          <w:lang w:val="fr-CA"/>
        </w:rPr>
        <w:t> </w:t>
      </w:r>
      <w:r w:rsidR="00E951A6" w:rsidRPr="00FE7D20">
        <w:rPr>
          <w:b/>
          <w:sz w:val="28"/>
          <w:lang w:val="fr-CA"/>
        </w:rPr>
        <w:t>:</w:t>
      </w:r>
      <w:r w:rsidR="00E951A6" w:rsidRPr="00FE7D20">
        <w:rPr>
          <w:sz w:val="28"/>
          <w:lang w:val="fr-CA"/>
        </w:rPr>
        <w:t xml:space="preserve"> </w:t>
      </w:r>
      <w:r w:rsidR="00122FE7" w:rsidRPr="00FE7D20">
        <w:rPr>
          <w:sz w:val="28"/>
          <w:lang w:val="fr-CA"/>
        </w:rPr>
        <w:t>204</w:t>
      </w:r>
      <w:r w:rsidR="00E951A6" w:rsidRPr="00FE7D20">
        <w:rPr>
          <w:sz w:val="28"/>
          <w:lang w:val="fr-CA"/>
        </w:rPr>
        <w:t>-</w:t>
      </w:r>
      <w:r w:rsidR="00122FE7" w:rsidRPr="00FE7D20">
        <w:rPr>
          <w:sz w:val="28"/>
          <w:lang w:val="fr-CA"/>
        </w:rPr>
        <w:t>957-2500</w:t>
      </w:r>
      <w:r w:rsidR="00E951A6" w:rsidRPr="00FE7D20">
        <w:rPr>
          <w:sz w:val="28"/>
          <w:lang w:val="fr-CA"/>
        </w:rPr>
        <w:br/>
      </w:r>
      <w:r w:rsidRPr="00FE7D20">
        <w:rPr>
          <w:b/>
          <w:sz w:val="28"/>
          <w:lang w:val="fr-CA"/>
        </w:rPr>
        <w:t>Courriel </w:t>
      </w:r>
      <w:r w:rsidR="003A695D" w:rsidRPr="00FE7D20">
        <w:rPr>
          <w:b/>
          <w:sz w:val="28"/>
          <w:lang w:val="fr-CA"/>
        </w:rPr>
        <w:t>:</w:t>
      </w:r>
      <w:r w:rsidR="00820B4D" w:rsidRPr="00FE7D20">
        <w:rPr>
          <w:sz w:val="28"/>
          <w:lang w:val="fr-CA"/>
        </w:rPr>
        <w:t xml:space="preserve"> </w:t>
      </w:r>
      <w:hyperlink r:id="rId14" w:history="1">
        <w:r w:rsidR="00803A9B" w:rsidRPr="00F34CA8">
          <w:rPr>
            <w:rStyle w:val="Hyperlink"/>
            <w:sz w:val="28"/>
            <w:lang w:val="fr-CA"/>
          </w:rPr>
          <w:t>accessibility@mbll.ca</w:t>
        </w:r>
      </w:hyperlink>
    </w:p>
    <w:p w14:paraId="2F6F4AB6" w14:textId="19EE529C" w:rsidR="00811D3E" w:rsidRPr="00FE7D20" w:rsidRDefault="000C7607" w:rsidP="007A0F52">
      <w:pPr>
        <w:rPr>
          <w:b/>
          <w:sz w:val="28"/>
          <w:lang w:val="fr-CA"/>
        </w:rPr>
      </w:pPr>
      <w:r w:rsidRPr="00FE7D20">
        <w:rPr>
          <w:b/>
          <w:sz w:val="28"/>
          <w:lang w:val="fr-CA"/>
        </w:rPr>
        <w:t>Appro</w:t>
      </w:r>
      <w:r w:rsidR="00FE7D20" w:rsidRPr="00FE7D20">
        <w:rPr>
          <w:b/>
          <w:sz w:val="28"/>
          <w:lang w:val="fr-CA"/>
        </w:rPr>
        <w:t>uvé par </w:t>
      </w:r>
      <w:r w:rsidRPr="00FE7D20">
        <w:rPr>
          <w:b/>
          <w:sz w:val="28"/>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6268"/>
      </w:tblGrid>
      <w:tr w:rsidR="00DA2ED6" w:rsidRPr="00FE7D20" w14:paraId="086B07D2" w14:textId="77777777" w:rsidTr="4FB68DEB">
        <w:trPr>
          <w:trHeight w:val="201"/>
        </w:trPr>
        <w:tc>
          <w:tcPr>
            <w:tcW w:w="6268" w:type="dxa"/>
            <w:tcBorders>
              <w:bottom w:val="single" w:sz="12" w:space="0" w:color="auto"/>
            </w:tcBorders>
          </w:tcPr>
          <w:p w14:paraId="5B91EE2C" w14:textId="583AA165" w:rsidR="00DA2ED6" w:rsidRPr="00FE7D20" w:rsidRDefault="001D72F2" w:rsidP="007A0F52">
            <w:pPr>
              <w:rPr>
                <w:i/>
                <w:sz w:val="28"/>
                <w:lang w:val="fr-CA"/>
              </w:rPr>
            </w:pPr>
            <w:r w:rsidRPr="00FE7D20">
              <w:rPr>
                <w:i/>
                <w:lang w:val="fr-CA"/>
              </w:rPr>
              <w:t>[</w:t>
            </w:r>
            <w:proofErr w:type="gramStart"/>
            <w:r w:rsidRPr="00FE7D20">
              <w:rPr>
                <w:i/>
                <w:lang w:val="fr-CA"/>
              </w:rPr>
              <w:t>original</w:t>
            </w:r>
            <w:proofErr w:type="gramEnd"/>
            <w:r w:rsidRPr="00FE7D20">
              <w:rPr>
                <w:i/>
                <w:lang w:val="fr-CA"/>
              </w:rPr>
              <w:t xml:space="preserve"> sign</w:t>
            </w:r>
            <w:r w:rsidR="00FE7D20" w:rsidRPr="00FE7D20">
              <w:rPr>
                <w:i/>
                <w:lang w:val="fr-CA"/>
              </w:rPr>
              <w:t>é en personne</w:t>
            </w:r>
            <w:r w:rsidRPr="00FE7D20">
              <w:rPr>
                <w:i/>
                <w:lang w:val="fr-CA"/>
              </w:rPr>
              <w:t>]</w:t>
            </w:r>
          </w:p>
        </w:tc>
      </w:tr>
      <w:tr w:rsidR="00DA2ED6" w14:paraId="63CAF7DA" w14:textId="77777777" w:rsidTr="4FB68DEB">
        <w:trPr>
          <w:trHeight w:val="297"/>
        </w:trPr>
        <w:tc>
          <w:tcPr>
            <w:tcW w:w="6268" w:type="dxa"/>
            <w:tcBorders>
              <w:top w:val="single" w:sz="12" w:space="0" w:color="auto"/>
            </w:tcBorders>
            <w:vAlign w:val="bottom"/>
          </w:tcPr>
          <w:p w14:paraId="0D17C41B" w14:textId="64667EA5" w:rsidR="00DA2ED6" w:rsidRPr="000C7607" w:rsidRDefault="00447A80" w:rsidP="000C7607">
            <w:pPr>
              <w:rPr>
                <w:lang w:val="en-CA"/>
              </w:rPr>
            </w:pPr>
            <w:r w:rsidRPr="49DBC356">
              <w:rPr>
                <w:sz w:val="28"/>
                <w:szCs w:val="28"/>
                <w:lang w:val="en-CA"/>
              </w:rPr>
              <w:t xml:space="preserve">Dan </w:t>
            </w:r>
            <w:r w:rsidR="003D06FA" w:rsidRPr="49DBC356">
              <w:rPr>
                <w:sz w:val="28"/>
                <w:szCs w:val="28"/>
                <w:lang w:val="en-CA"/>
              </w:rPr>
              <w:t>Ry</w:t>
            </w:r>
            <w:r w:rsidR="69DD9A58" w:rsidRPr="49DBC356">
              <w:rPr>
                <w:sz w:val="28"/>
                <w:szCs w:val="28"/>
                <w:lang w:val="en-CA"/>
              </w:rPr>
              <w:t>all</w:t>
            </w:r>
          </w:p>
        </w:tc>
      </w:tr>
      <w:tr w:rsidR="00DA2ED6" w:rsidRPr="00F34CA8" w14:paraId="3D08B185" w14:textId="77777777" w:rsidTr="4FB68DEB">
        <w:trPr>
          <w:trHeight w:val="405"/>
        </w:trPr>
        <w:tc>
          <w:tcPr>
            <w:tcW w:w="6268" w:type="dxa"/>
            <w:vAlign w:val="bottom"/>
          </w:tcPr>
          <w:p w14:paraId="08FC726D" w14:textId="23EA841A" w:rsidR="00DA2ED6" w:rsidRPr="00FE7D20" w:rsidRDefault="00DA2ED6" w:rsidP="00A80C01">
            <w:pPr>
              <w:rPr>
                <w:lang w:val="fr-CA"/>
              </w:rPr>
            </w:pPr>
            <w:r w:rsidRPr="00FE7D20">
              <w:rPr>
                <w:lang w:val="fr-CA"/>
              </w:rPr>
              <w:lastRenderedPageBreak/>
              <w:t>Vice</w:t>
            </w:r>
            <w:r w:rsidR="00FE7D20" w:rsidRPr="00FE7D20">
              <w:rPr>
                <w:lang w:val="fr-CA"/>
              </w:rPr>
              <w:t>-président</w:t>
            </w:r>
            <w:r w:rsidRPr="00FE7D20">
              <w:rPr>
                <w:lang w:val="fr-CA"/>
              </w:rPr>
              <w:t xml:space="preserve">, </w:t>
            </w:r>
            <w:r w:rsidR="00FE7D20" w:rsidRPr="00FE7D20">
              <w:rPr>
                <w:lang w:val="fr-CA"/>
              </w:rPr>
              <w:t>secrétaire juridique et d’entreprise</w:t>
            </w:r>
            <w:r w:rsidR="00397EB6" w:rsidRPr="00FE7D20">
              <w:rPr>
                <w:lang w:val="fr-CA"/>
              </w:rPr>
              <w:t xml:space="preserve">, </w:t>
            </w:r>
            <w:r w:rsidR="00FE7D20" w:rsidRPr="00FE7D20">
              <w:rPr>
                <w:lang w:val="fr-CA"/>
              </w:rPr>
              <w:t>et</w:t>
            </w:r>
          </w:p>
          <w:p w14:paraId="7C93614D" w14:textId="10CC5B00" w:rsidR="00397EB6" w:rsidRPr="00FE7D20" w:rsidRDefault="00FE7D20" w:rsidP="00A80C01">
            <w:pPr>
              <w:rPr>
                <w:lang w:val="fr-CA"/>
              </w:rPr>
            </w:pPr>
            <w:proofErr w:type="gramStart"/>
            <w:r w:rsidRPr="00FE7D20">
              <w:rPr>
                <w:lang w:val="fr-CA"/>
              </w:rPr>
              <w:t>président</w:t>
            </w:r>
            <w:proofErr w:type="gramEnd"/>
            <w:r w:rsidR="00397EB6" w:rsidRPr="00FE7D20">
              <w:rPr>
                <w:lang w:val="fr-CA"/>
              </w:rPr>
              <w:t xml:space="preserve">, </w:t>
            </w:r>
            <w:r w:rsidRPr="00FE7D20">
              <w:rPr>
                <w:lang w:val="fr-CA"/>
              </w:rPr>
              <w:t xml:space="preserve">Comité de l’accessibilité </w:t>
            </w:r>
            <w:r>
              <w:rPr>
                <w:lang w:val="fr-CA"/>
              </w:rPr>
              <w:t>et des services en français</w:t>
            </w:r>
          </w:p>
        </w:tc>
      </w:tr>
      <w:tr w:rsidR="00DA2ED6" w:rsidRPr="00F34CA8" w14:paraId="3AE05D8C" w14:textId="77777777" w:rsidTr="4FB68DEB">
        <w:trPr>
          <w:trHeight w:val="68"/>
        </w:trPr>
        <w:tc>
          <w:tcPr>
            <w:tcW w:w="6268" w:type="dxa"/>
            <w:vAlign w:val="bottom"/>
          </w:tcPr>
          <w:p w14:paraId="118F208C" w14:textId="77777777" w:rsidR="00DA2ED6" w:rsidRPr="00FE7D20" w:rsidRDefault="00DA2ED6" w:rsidP="000C7607">
            <w:pPr>
              <w:rPr>
                <w:lang w:val="fr-CA"/>
              </w:rPr>
            </w:pPr>
          </w:p>
        </w:tc>
      </w:tr>
      <w:tr w:rsidR="00DA2ED6" w14:paraId="3BC78434" w14:textId="77777777" w:rsidTr="4FB68DEB">
        <w:trPr>
          <w:trHeight w:val="201"/>
        </w:trPr>
        <w:tc>
          <w:tcPr>
            <w:tcW w:w="6268" w:type="dxa"/>
            <w:tcBorders>
              <w:bottom w:val="single" w:sz="12" w:space="0" w:color="auto"/>
            </w:tcBorders>
            <w:vAlign w:val="bottom"/>
          </w:tcPr>
          <w:p w14:paraId="4C7190A9" w14:textId="4B2718F9" w:rsidR="00DA2ED6" w:rsidRPr="006617EE" w:rsidRDefault="007F5699" w:rsidP="4FB68DEB">
            <w:pPr>
              <w:rPr>
                <w:lang w:val="en-CA"/>
              </w:rPr>
            </w:pPr>
            <w:r>
              <w:rPr>
                <w:highlight w:val="yellow"/>
              </w:rPr>
              <w:t>20</w:t>
            </w:r>
            <w:r w:rsidR="00FE7D20">
              <w:rPr>
                <w:highlight w:val="yellow"/>
              </w:rPr>
              <w:t xml:space="preserve"> DÉCEMBRE</w:t>
            </w:r>
            <w:r w:rsidR="1FAFCCB6" w:rsidRPr="00093FC6">
              <w:rPr>
                <w:highlight w:val="yellow"/>
                <w:lang w:val="en-CA"/>
              </w:rPr>
              <w:t xml:space="preserve"> </w:t>
            </w:r>
            <w:r w:rsidR="65207FBD" w:rsidRPr="00093FC6">
              <w:rPr>
                <w:highlight w:val="yellow"/>
                <w:lang w:val="en-CA"/>
              </w:rPr>
              <w:t>202</w:t>
            </w:r>
            <w:r w:rsidR="00A63E5B" w:rsidRPr="00093FC6">
              <w:rPr>
                <w:highlight w:val="yellow"/>
                <w:lang w:val="en-CA"/>
              </w:rPr>
              <w:t>4</w:t>
            </w:r>
          </w:p>
        </w:tc>
      </w:tr>
      <w:tr w:rsidR="00DA2ED6" w14:paraId="3843A4D1" w14:textId="77777777" w:rsidTr="4FB68DEB">
        <w:trPr>
          <w:trHeight w:val="201"/>
        </w:trPr>
        <w:tc>
          <w:tcPr>
            <w:tcW w:w="6268" w:type="dxa"/>
            <w:tcBorders>
              <w:top w:val="single" w:sz="12" w:space="0" w:color="auto"/>
            </w:tcBorders>
            <w:vAlign w:val="bottom"/>
          </w:tcPr>
          <w:p w14:paraId="70278C70" w14:textId="7E87BEA9" w:rsidR="00DA2ED6" w:rsidRPr="000C7607" w:rsidRDefault="00DA2ED6" w:rsidP="000C7607">
            <w:pPr>
              <w:rPr>
                <w:lang w:val="en-CA"/>
              </w:rPr>
            </w:pPr>
            <w:r>
              <w:rPr>
                <w:lang w:val="en-CA"/>
              </w:rPr>
              <w:t xml:space="preserve">Date </w:t>
            </w:r>
            <w:proofErr w:type="spellStart"/>
            <w:r w:rsidR="00FE7D20">
              <w:rPr>
                <w:lang w:val="en-CA"/>
              </w:rPr>
              <w:t>d’approbation</w:t>
            </w:r>
            <w:proofErr w:type="spellEnd"/>
          </w:p>
        </w:tc>
      </w:tr>
    </w:tbl>
    <w:p w14:paraId="7F88ADBD" w14:textId="77777777" w:rsidR="007A0F52" w:rsidRDefault="007A0F52" w:rsidP="00594DAD">
      <w:pPr>
        <w:rPr>
          <w:sz w:val="28"/>
          <w:lang w:val="en-CA"/>
        </w:rPr>
      </w:pPr>
    </w:p>
    <w:sectPr w:rsidR="007A0F52" w:rsidSect="001D5ABD">
      <w:headerReference w:type="even" r:id="rId15"/>
      <w:headerReference w:type="default" r:id="rId16"/>
      <w:footerReference w:type="even" r:id="rId17"/>
      <w:footerReference w:type="default" r:id="rId18"/>
      <w:headerReference w:type="first" r:id="rId19"/>
      <w:footerReference w:type="first" r:id="rId2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F891" w14:textId="77777777" w:rsidR="00F211E5" w:rsidRDefault="00F211E5" w:rsidP="00D523A6">
      <w:pPr>
        <w:spacing w:after="0" w:line="240" w:lineRule="auto"/>
      </w:pPr>
      <w:r>
        <w:separator/>
      </w:r>
    </w:p>
  </w:endnote>
  <w:endnote w:type="continuationSeparator" w:id="0">
    <w:p w14:paraId="5B1DE0CD" w14:textId="77777777" w:rsidR="00F211E5" w:rsidRDefault="00F211E5" w:rsidP="00D523A6">
      <w:pPr>
        <w:spacing w:after="0" w:line="240" w:lineRule="auto"/>
      </w:pPr>
      <w:r>
        <w:continuationSeparator/>
      </w:r>
    </w:p>
  </w:endnote>
  <w:endnote w:type="continuationNotice" w:id="1">
    <w:p w14:paraId="2E6A2AD3" w14:textId="77777777" w:rsidR="00F211E5" w:rsidRDefault="00F21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66DB" w14:textId="77777777" w:rsidR="004544F3" w:rsidRDefault="00454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11166"/>
      <w:docPartObj>
        <w:docPartGallery w:val="Page Numbers (Bottom of Page)"/>
        <w:docPartUnique/>
      </w:docPartObj>
    </w:sdtPr>
    <w:sdtEndPr>
      <w:rPr>
        <w:noProof/>
      </w:rPr>
    </w:sdtEndPr>
    <w:sdtContent>
      <w:p w14:paraId="404E3CF7" w14:textId="77777777" w:rsidR="0068685C" w:rsidRDefault="006868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D5EFD">
          <w:rPr>
            <w:noProof/>
          </w:rPr>
          <w:t>3</w:t>
        </w:r>
        <w:r>
          <w:rPr>
            <w:noProof/>
            <w:color w:val="2B579A"/>
            <w:shd w:val="clear" w:color="auto" w:fill="E6E6E6"/>
          </w:rPr>
          <w:fldChar w:fldCharType="end"/>
        </w:r>
      </w:p>
    </w:sdtContent>
  </w:sdt>
  <w:p w14:paraId="1485B736" w14:textId="77777777" w:rsidR="0068685C" w:rsidRDefault="00686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9AD1" w14:textId="77777777" w:rsidR="004544F3" w:rsidRDefault="0045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E4A5" w14:textId="77777777" w:rsidR="00F211E5" w:rsidRDefault="00F211E5" w:rsidP="00D523A6">
      <w:pPr>
        <w:spacing w:after="0" w:line="240" w:lineRule="auto"/>
      </w:pPr>
      <w:r>
        <w:separator/>
      </w:r>
    </w:p>
  </w:footnote>
  <w:footnote w:type="continuationSeparator" w:id="0">
    <w:p w14:paraId="23C0FF5C" w14:textId="77777777" w:rsidR="00F211E5" w:rsidRDefault="00F211E5" w:rsidP="00D523A6">
      <w:pPr>
        <w:spacing w:after="0" w:line="240" w:lineRule="auto"/>
      </w:pPr>
      <w:r>
        <w:continuationSeparator/>
      </w:r>
    </w:p>
  </w:footnote>
  <w:footnote w:type="continuationNotice" w:id="1">
    <w:p w14:paraId="372EB09C" w14:textId="77777777" w:rsidR="00F211E5" w:rsidRDefault="00F21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7F2F" w14:textId="77777777" w:rsidR="004544F3" w:rsidRDefault="00454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472D" w14:textId="77777777" w:rsidR="004544F3" w:rsidRDefault="00454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4562" w14:textId="77777777" w:rsidR="004544F3" w:rsidRDefault="00454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AB5"/>
    <w:multiLevelType w:val="hybridMultilevel"/>
    <w:tmpl w:val="7EA6147C"/>
    <w:lvl w:ilvl="0" w:tplc="434643C0">
      <w:start w:val="1"/>
      <w:numFmt w:val="bullet"/>
      <w:lvlText w:val=""/>
      <w:lvlJc w:val="left"/>
      <w:pPr>
        <w:ind w:left="720" w:hanging="360"/>
      </w:pPr>
      <w:rPr>
        <w:rFonts w:ascii="Symbol" w:hAnsi="Symbol" w:hint="default"/>
      </w:rPr>
    </w:lvl>
    <w:lvl w:ilvl="1" w:tplc="81A4D648">
      <w:start w:val="1"/>
      <w:numFmt w:val="bullet"/>
      <w:lvlText w:val="o"/>
      <w:lvlJc w:val="left"/>
      <w:pPr>
        <w:ind w:left="1440" w:hanging="360"/>
      </w:pPr>
      <w:rPr>
        <w:rFonts w:ascii="Courier New" w:hAnsi="Courier New" w:hint="default"/>
      </w:rPr>
    </w:lvl>
    <w:lvl w:ilvl="2" w:tplc="2C0AE3E2">
      <w:start w:val="1"/>
      <w:numFmt w:val="bullet"/>
      <w:lvlText w:val=""/>
      <w:lvlJc w:val="left"/>
      <w:pPr>
        <w:ind w:left="2160" w:hanging="360"/>
      </w:pPr>
      <w:rPr>
        <w:rFonts w:ascii="Wingdings" w:hAnsi="Wingdings" w:hint="default"/>
      </w:rPr>
    </w:lvl>
    <w:lvl w:ilvl="3" w:tplc="F872D5EC">
      <w:start w:val="1"/>
      <w:numFmt w:val="bullet"/>
      <w:lvlText w:val=""/>
      <w:lvlJc w:val="left"/>
      <w:pPr>
        <w:ind w:left="2880" w:hanging="360"/>
      </w:pPr>
      <w:rPr>
        <w:rFonts w:ascii="Symbol" w:hAnsi="Symbol" w:hint="default"/>
      </w:rPr>
    </w:lvl>
    <w:lvl w:ilvl="4" w:tplc="6D7251CC">
      <w:start w:val="1"/>
      <w:numFmt w:val="bullet"/>
      <w:lvlText w:val="o"/>
      <w:lvlJc w:val="left"/>
      <w:pPr>
        <w:ind w:left="3600" w:hanging="360"/>
      </w:pPr>
      <w:rPr>
        <w:rFonts w:ascii="Courier New" w:hAnsi="Courier New" w:hint="default"/>
      </w:rPr>
    </w:lvl>
    <w:lvl w:ilvl="5" w:tplc="6DE8E8E8">
      <w:start w:val="1"/>
      <w:numFmt w:val="bullet"/>
      <w:lvlText w:val=""/>
      <w:lvlJc w:val="left"/>
      <w:pPr>
        <w:ind w:left="4320" w:hanging="360"/>
      </w:pPr>
      <w:rPr>
        <w:rFonts w:ascii="Wingdings" w:hAnsi="Wingdings" w:hint="default"/>
      </w:rPr>
    </w:lvl>
    <w:lvl w:ilvl="6" w:tplc="C9DA2718">
      <w:start w:val="1"/>
      <w:numFmt w:val="bullet"/>
      <w:lvlText w:val=""/>
      <w:lvlJc w:val="left"/>
      <w:pPr>
        <w:ind w:left="5040" w:hanging="360"/>
      </w:pPr>
      <w:rPr>
        <w:rFonts w:ascii="Symbol" w:hAnsi="Symbol" w:hint="default"/>
      </w:rPr>
    </w:lvl>
    <w:lvl w:ilvl="7" w:tplc="350093FA">
      <w:start w:val="1"/>
      <w:numFmt w:val="bullet"/>
      <w:lvlText w:val="o"/>
      <w:lvlJc w:val="left"/>
      <w:pPr>
        <w:ind w:left="5760" w:hanging="360"/>
      </w:pPr>
      <w:rPr>
        <w:rFonts w:ascii="Courier New" w:hAnsi="Courier New" w:hint="default"/>
      </w:rPr>
    </w:lvl>
    <w:lvl w:ilvl="8" w:tplc="479C821A">
      <w:start w:val="1"/>
      <w:numFmt w:val="bullet"/>
      <w:lvlText w:val=""/>
      <w:lvlJc w:val="left"/>
      <w:pPr>
        <w:ind w:left="6480" w:hanging="360"/>
      </w:pPr>
      <w:rPr>
        <w:rFonts w:ascii="Wingdings" w:hAnsi="Wingdings" w:hint="default"/>
      </w:rPr>
    </w:lvl>
  </w:abstractNum>
  <w:abstractNum w:abstractNumId="1" w15:restartNumberingAfterBreak="0">
    <w:nsid w:val="08165275"/>
    <w:multiLevelType w:val="hybridMultilevel"/>
    <w:tmpl w:val="9FC84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01DB9D"/>
    <w:multiLevelType w:val="hybridMultilevel"/>
    <w:tmpl w:val="2890A2DA"/>
    <w:lvl w:ilvl="0" w:tplc="070225C2">
      <w:start w:val="1"/>
      <w:numFmt w:val="bullet"/>
      <w:lvlText w:val=""/>
      <w:lvlJc w:val="left"/>
      <w:pPr>
        <w:ind w:left="720" w:hanging="360"/>
      </w:pPr>
      <w:rPr>
        <w:rFonts w:ascii="Symbol" w:hAnsi="Symbol" w:hint="default"/>
      </w:rPr>
    </w:lvl>
    <w:lvl w:ilvl="1" w:tplc="D2CEC452">
      <w:start w:val="1"/>
      <w:numFmt w:val="bullet"/>
      <w:lvlText w:val="o"/>
      <w:lvlJc w:val="left"/>
      <w:pPr>
        <w:ind w:left="1440" w:hanging="360"/>
      </w:pPr>
      <w:rPr>
        <w:rFonts w:ascii="Courier New" w:hAnsi="Courier New" w:hint="default"/>
      </w:rPr>
    </w:lvl>
    <w:lvl w:ilvl="2" w:tplc="37B48334">
      <w:start w:val="1"/>
      <w:numFmt w:val="bullet"/>
      <w:lvlText w:val=""/>
      <w:lvlJc w:val="left"/>
      <w:pPr>
        <w:ind w:left="2160" w:hanging="360"/>
      </w:pPr>
      <w:rPr>
        <w:rFonts w:ascii="Wingdings" w:hAnsi="Wingdings" w:hint="default"/>
      </w:rPr>
    </w:lvl>
    <w:lvl w:ilvl="3" w:tplc="E4A420FE">
      <w:start w:val="1"/>
      <w:numFmt w:val="bullet"/>
      <w:lvlText w:val=""/>
      <w:lvlJc w:val="left"/>
      <w:pPr>
        <w:ind w:left="2880" w:hanging="360"/>
      </w:pPr>
      <w:rPr>
        <w:rFonts w:ascii="Symbol" w:hAnsi="Symbol" w:hint="default"/>
      </w:rPr>
    </w:lvl>
    <w:lvl w:ilvl="4" w:tplc="36745F16">
      <w:start w:val="1"/>
      <w:numFmt w:val="bullet"/>
      <w:lvlText w:val="o"/>
      <w:lvlJc w:val="left"/>
      <w:pPr>
        <w:ind w:left="3600" w:hanging="360"/>
      </w:pPr>
      <w:rPr>
        <w:rFonts w:ascii="Courier New" w:hAnsi="Courier New" w:hint="default"/>
      </w:rPr>
    </w:lvl>
    <w:lvl w:ilvl="5" w:tplc="51325C84">
      <w:start w:val="1"/>
      <w:numFmt w:val="bullet"/>
      <w:lvlText w:val=""/>
      <w:lvlJc w:val="left"/>
      <w:pPr>
        <w:ind w:left="4320" w:hanging="360"/>
      </w:pPr>
      <w:rPr>
        <w:rFonts w:ascii="Wingdings" w:hAnsi="Wingdings" w:hint="default"/>
      </w:rPr>
    </w:lvl>
    <w:lvl w:ilvl="6" w:tplc="ABFEC990">
      <w:start w:val="1"/>
      <w:numFmt w:val="bullet"/>
      <w:lvlText w:val=""/>
      <w:lvlJc w:val="left"/>
      <w:pPr>
        <w:ind w:left="5040" w:hanging="360"/>
      </w:pPr>
      <w:rPr>
        <w:rFonts w:ascii="Symbol" w:hAnsi="Symbol" w:hint="default"/>
      </w:rPr>
    </w:lvl>
    <w:lvl w:ilvl="7" w:tplc="2C225CB8">
      <w:start w:val="1"/>
      <w:numFmt w:val="bullet"/>
      <w:lvlText w:val="o"/>
      <w:lvlJc w:val="left"/>
      <w:pPr>
        <w:ind w:left="5760" w:hanging="360"/>
      </w:pPr>
      <w:rPr>
        <w:rFonts w:ascii="Courier New" w:hAnsi="Courier New" w:hint="default"/>
      </w:rPr>
    </w:lvl>
    <w:lvl w:ilvl="8" w:tplc="8886FE00">
      <w:start w:val="1"/>
      <w:numFmt w:val="bullet"/>
      <w:lvlText w:val=""/>
      <w:lvlJc w:val="left"/>
      <w:pPr>
        <w:ind w:left="6480" w:hanging="360"/>
      </w:pPr>
      <w:rPr>
        <w:rFonts w:ascii="Wingdings" w:hAnsi="Wingdings" w:hint="default"/>
      </w:rPr>
    </w:lvl>
  </w:abstractNum>
  <w:abstractNum w:abstractNumId="3" w15:restartNumberingAfterBreak="0">
    <w:nsid w:val="13D61B5C"/>
    <w:multiLevelType w:val="hybridMultilevel"/>
    <w:tmpl w:val="7BEA5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A4182"/>
    <w:multiLevelType w:val="hybridMultilevel"/>
    <w:tmpl w:val="0EA65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67A88"/>
    <w:multiLevelType w:val="hybridMultilevel"/>
    <w:tmpl w:val="AB8E08EA"/>
    <w:lvl w:ilvl="0" w:tplc="3FF2AB56">
      <w:start w:val="1"/>
      <w:numFmt w:val="bullet"/>
      <w:lvlText w:val=""/>
      <w:lvlJc w:val="left"/>
      <w:pPr>
        <w:ind w:left="720" w:hanging="360"/>
      </w:pPr>
      <w:rPr>
        <w:rFonts w:ascii="Symbol" w:hAnsi="Symbol" w:hint="default"/>
      </w:rPr>
    </w:lvl>
    <w:lvl w:ilvl="1" w:tplc="81B0A1D2">
      <w:start w:val="1"/>
      <w:numFmt w:val="bullet"/>
      <w:lvlText w:val="o"/>
      <w:lvlJc w:val="left"/>
      <w:pPr>
        <w:ind w:left="1440" w:hanging="360"/>
      </w:pPr>
      <w:rPr>
        <w:rFonts w:ascii="Courier New" w:hAnsi="Courier New" w:hint="default"/>
      </w:rPr>
    </w:lvl>
    <w:lvl w:ilvl="2" w:tplc="8E76AADA">
      <w:start w:val="1"/>
      <w:numFmt w:val="bullet"/>
      <w:lvlText w:val=""/>
      <w:lvlJc w:val="left"/>
      <w:pPr>
        <w:ind w:left="2160" w:hanging="360"/>
      </w:pPr>
      <w:rPr>
        <w:rFonts w:ascii="Wingdings" w:hAnsi="Wingdings" w:hint="default"/>
      </w:rPr>
    </w:lvl>
    <w:lvl w:ilvl="3" w:tplc="081A4DF2">
      <w:start w:val="1"/>
      <w:numFmt w:val="bullet"/>
      <w:lvlText w:val=""/>
      <w:lvlJc w:val="left"/>
      <w:pPr>
        <w:ind w:left="2880" w:hanging="360"/>
      </w:pPr>
      <w:rPr>
        <w:rFonts w:ascii="Symbol" w:hAnsi="Symbol" w:hint="default"/>
      </w:rPr>
    </w:lvl>
    <w:lvl w:ilvl="4" w:tplc="D67AC084">
      <w:start w:val="1"/>
      <w:numFmt w:val="bullet"/>
      <w:lvlText w:val="o"/>
      <w:lvlJc w:val="left"/>
      <w:pPr>
        <w:ind w:left="3600" w:hanging="360"/>
      </w:pPr>
      <w:rPr>
        <w:rFonts w:ascii="Courier New" w:hAnsi="Courier New" w:hint="default"/>
      </w:rPr>
    </w:lvl>
    <w:lvl w:ilvl="5" w:tplc="3A540046">
      <w:start w:val="1"/>
      <w:numFmt w:val="bullet"/>
      <w:lvlText w:val=""/>
      <w:lvlJc w:val="left"/>
      <w:pPr>
        <w:ind w:left="4320" w:hanging="360"/>
      </w:pPr>
      <w:rPr>
        <w:rFonts w:ascii="Wingdings" w:hAnsi="Wingdings" w:hint="default"/>
      </w:rPr>
    </w:lvl>
    <w:lvl w:ilvl="6" w:tplc="E916A924">
      <w:start w:val="1"/>
      <w:numFmt w:val="bullet"/>
      <w:lvlText w:val=""/>
      <w:lvlJc w:val="left"/>
      <w:pPr>
        <w:ind w:left="5040" w:hanging="360"/>
      </w:pPr>
      <w:rPr>
        <w:rFonts w:ascii="Symbol" w:hAnsi="Symbol" w:hint="default"/>
      </w:rPr>
    </w:lvl>
    <w:lvl w:ilvl="7" w:tplc="4C165160">
      <w:start w:val="1"/>
      <w:numFmt w:val="bullet"/>
      <w:lvlText w:val="o"/>
      <w:lvlJc w:val="left"/>
      <w:pPr>
        <w:ind w:left="5760" w:hanging="360"/>
      </w:pPr>
      <w:rPr>
        <w:rFonts w:ascii="Courier New" w:hAnsi="Courier New" w:hint="default"/>
      </w:rPr>
    </w:lvl>
    <w:lvl w:ilvl="8" w:tplc="27A2E520">
      <w:start w:val="1"/>
      <w:numFmt w:val="bullet"/>
      <w:lvlText w:val=""/>
      <w:lvlJc w:val="left"/>
      <w:pPr>
        <w:ind w:left="6480" w:hanging="360"/>
      </w:pPr>
      <w:rPr>
        <w:rFonts w:ascii="Wingdings" w:hAnsi="Wingdings" w:hint="default"/>
      </w:rPr>
    </w:lvl>
  </w:abstractNum>
  <w:abstractNum w:abstractNumId="6" w15:restartNumberingAfterBreak="0">
    <w:nsid w:val="21684BFF"/>
    <w:multiLevelType w:val="hybridMultilevel"/>
    <w:tmpl w:val="70FE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FAE278"/>
    <w:multiLevelType w:val="hybridMultilevel"/>
    <w:tmpl w:val="805A5A46"/>
    <w:lvl w:ilvl="0" w:tplc="C4FCB4C2">
      <w:start w:val="1"/>
      <w:numFmt w:val="bullet"/>
      <w:lvlText w:val=""/>
      <w:lvlJc w:val="left"/>
      <w:pPr>
        <w:ind w:left="720" w:hanging="360"/>
      </w:pPr>
      <w:rPr>
        <w:rFonts w:ascii="Symbol" w:hAnsi="Symbol" w:hint="default"/>
      </w:rPr>
    </w:lvl>
    <w:lvl w:ilvl="1" w:tplc="E52A23A8">
      <w:start w:val="1"/>
      <w:numFmt w:val="bullet"/>
      <w:lvlText w:val="o"/>
      <w:lvlJc w:val="left"/>
      <w:pPr>
        <w:ind w:left="1440" w:hanging="360"/>
      </w:pPr>
      <w:rPr>
        <w:rFonts w:ascii="Courier New" w:hAnsi="Courier New" w:hint="default"/>
      </w:rPr>
    </w:lvl>
    <w:lvl w:ilvl="2" w:tplc="57E44F88">
      <w:start w:val="1"/>
      <w:numFmt w:val="bullet"/>
      <w:lvlText w:val=""/>
      <w:lvlJc w:val="left"/>
      <w:pPr>
        <w:ind w:left="2160" w:hanging="360"/>
      </w:pPr>
      <w:rPr>
        <w:rFonts w:ascii="Wingdings" w:hAnsi="Wingdings" w:hint="default"/>
      </w:rPr>
    </w:lvl>
    <w:lvl w:ilvl="3" w:tplc="70087A44">
      <w:start w:val="1"/>
      <w:numFmt w:val="bullet"/>
      <w:lvlText w:val=""/>
      <w:lvlJc w:val="left"/>
      <w:pPr>
        <w:ind w:left="2880" w:hanging="360"/>
      </w:pPr>
      <w:rPr>
        <w:rFonts w:ascii="Symbol" w:hAnsi="Symbol" w:hint="default"/>
      </w:rPr>
    </w:lvl>
    <w:lvl w:ilvl="4" w:tplc="032E3D3E">
      <w:start w:val="1"/>
      <w:numFmt w:val="bullet"/>
      <w:lvlText w:val="o"/>
      <w:lvlJc w:val="left"/>
      <w:pPr>
        <w:ind w:left="3600" w:hanging="360"/>
      </w:pPr>
      <w:rPr>
        <w:rFonts w:ascii="Courier New" w:hAnsi="Courier New" w:hint="default"/>
      </w:rPr>
    </w:lvl>
    <w:lvl w:ilvl="5" w:tplc="0056387E">
      <w:start w:val="1"/>
      <w:numFmt w:val="bullet"/>
      <w:lvlText w:val=""/>
      <w:lvlJc w:val="left"/>
      <w:pPr>
        <w:ind w:left="4320" w:hanging="360"/>
      </w:pPr>
      <w:rPr>
        <w:rFonts w:ascii="Wingdings" w:hAnsi="Wingdings" w:hint="default"/>
      </w:rPr>
    </w:lvl>
    <w:lvl w:ilvl="6" w:tplc="C6F2B86E">
      <w:start w:val="1"/>
      <w:numFmt w:val="bullet"/>
      <w:lvlText w:val=""/>
      <w:lvlJc w:val="left"/>
      <w:pPr>
        <w:ind w:left="5040" w:hanging="360"/>
      </w:pPr>
      <w:rPr>
        <w:rFonts w:ascii="Symbol" w:hAnsi="Symbol" w:hint="default"/>
      </w:rPr>
    </w:lvl>
    <w:lvl w:ilvl="7" w:tplc="F9A85468">
      <w:start w:val="1"/>
      <w:numFmt w:val="bullet"/>
      <w:lvlText w:val="o"/>
      <w:lvlJc w:val="left"/>
      <w:pPr>
        <w:ind w:left="5760" w:hanging="360"/>
      </w:pPr>
      <w:rPr>
        <w:rFonts w:ascii="Courier New" w:hAnsi="Courier New" w:hint="default"/>
      </w:rPr>
    </w:lvl>
    <w:lvl w:ilvl="8" w:tplc="B588D88A">
      <w:start w:val="1"/>
      <w:numFmt w:val="bullet"/>
      <w:lvlText w:val=""/>
      <w:lvlJc w:val="left"/>
      <w:pPr>
        <w:ind w:left="6480" w:hanging="360"/>
      </w:pPr>
      <w:rPr>
        <w:rFonts w:ascii="Wingdings" w:hAnsi="Wingdings" w:hint="default"/>
      </w:rPr>
    </w:lvl>
  </w:abstractNum>
  <w:abstractNum w:abstractNumId="8" w15:restartNumberingAfterBreak="0">
    <w:nsid w:val="22999290"/>
    <w:multiLevelType w:val="hybridMultilevel"/>
    <w:tmpl w:val="8F72A612"/>
    <w:lvl w:ilvl="0" w:tplc="71008E70">
      <w:start w:val="1"/>
      <w:numFmt w:val="bullet"/>
      <w:lvlText w:val=""/>
      <w:lvlJc w:val="left"/>
      <w:pPr>
        <w:ind w:left="720" w:hanging="360"/>
      </w:pPr>
      <w:rPr>
        <w:rFonts w:ascii="Symbol" w:hAnsi="Symbol" w:hint="default"/>
      </w:rPr>
    </w:lvl>
    <w:lvl w:ilvl="1" w:tplc="E9CA8E04">
      <w:start w:val="1"/>
      <w:numFmt w:val="bullet"/>
      <w:lvlText w:val="o"/>
      <w:lvlJc w:val="left"/>
      <w:pPr>
        <w:ind w:left="1440" w:hanging="360"/>
      </w:pPr>
      <w:rPr>
        <w:rFonts w:ascii="Courier New" w:hAnsi="Courier New" w:hint="default"/>
      </w:rPr>
    </w:lvl>
    <w:lvl w:ilvl="2" w:tplc="D4647CA8">
      <w:start w:val="1"/>
      <w:numFmt w:val="bullet"/>
      <w:lvlText w:val=""/>
      <w:lvlJc w:val="left"/>
      <w:pPr>
        <w:ind w:left="2160" w:hanging="360"/>
      </w:pPr>
      <w:rPr>
        <w:rFonts w:ascii="Wingdings" w:hAnsi="Wingdings" w:hint="default"/>
      </w:rPr>
    </w:lvl>
    <w:lvl w:ilvl="3" w:tplc="C28E4F16">
      <w:start w:val="1"/>
      <w:numFmt w:val="bullet"/>
      <w:lvlText w:val=""/>
      <w:lvlJc w:val="left"/>
      <w:pPr>
        <w:ind w:left="2880" w:hanging="360"/>
      </w:pPr>
      <w:rPr>
        <w:rFonts w:ascii="Symbol" w:hAnsi="Symbol" w:hint="default"/>
      </w:rPr>
    </w:lvl>
    <w:lvl w:ilvl="4" w:tplc="7F6856F2">
      <w:start w:val="1"/>
      <w:numFmt w:val="bullet"/>
      <w:lvlText w:val="o"/>
      <w:lvlJc w:val="left"/>
      <w:pPr>
        <w:ind w:left="3600" w:hanging="360"/>
      </w:pPr>
      <w:rPr>
        <w:rFonts w:ascii="Courier New" w:hAnsi="Courier New" w:hint="default"/>
      </w:rPr>
    </w:lvl>
    <w:lvl w:ilvl="5" w:tplc="F98E7962">
      <w:start w:val="1"/>
      <w:numFmt w:val="bullet"/>
      <w:lvlText w:val=""/>
      <w:lvlJc w:val="left"/>
      <w:pPr>
        <w:ind w:left="4320" w:hanging="360"/>
      </w:pPr>
      <w:rPr>
        <w:rFonts w:ascii="Wingdings" w:hAnsi="Wingdings" w:hint="default"/>
      </w:rPr>
    </w:lvl>
    <w:lvl w:ilvl="6" w:tplc="3762F548">
      <w:start w:val="1"/>
      <w:numFmt w:val="bullet"/>
      <w:lvlText w:val=""/>
      <w:lvlJc w:val="left"/>
      <w:pPr>
        <w:ind w:left="5040" w:hanging="360"/>
      </w:pPr>
      <w:rPr>
        <w:rFonts w:ascii="Symbol" w:hAnsi="Symbol" w:hint="default"/>
      </w:rPr>
    </w:lvl>
    <w:lvl w:ilvl="7" w:tplc="5AD28304">
      <w:start w:val="1"/>
      <w:numFmt w:val="bullet"/>
      <w:lvlText w:val="o"/>
      <w:lvlJc w:val="left"/>
      <w:pPr>
        <w:ind w:left="5760" w:hanging="360"/>
      </w:pPr>
      <w:rPr>
        <w:rFonts w:ascii="Courier New" w:hAnsi="Courier New" w:hint="default"/>
      </w:rPr>
    </w:lvl>
    <w:lvl w:ilvl="8" w:tplc="C846D2B0">
      <w:start w:val="1"/>
      <w:numFmt w:val="bullet"/>
      <w:lvlText w:val=""/>
      <w:lvlJc w:val="left"/>
      <w:pPr>
        <w:ind w:left="6480" w:hanging="360"/>
      </w:pPr>
      <w:rPr>
        <w:rFonts w:ascii="Wingdings" w:hAnsi="Wingdings" w:hint="default"/>
      </w:rPr>
    </w:lvl>
  </w:abstractNum>
  <w:abstractNum w:abstractNumId="9" w15:restartNumberingAfterBreak="0">
    <w:nsid w:val="22B65BBB"/>
    <w:multiLevelType w:val="hybridMultilevel"/>
    <w:tmpl w:val="DD34BEE0"/>
    <w:lvl w:ilvl="0" w:tplc="1C623F7E">
      <w:start w:val="1"/>
      <w:numFmt w:val="bullet"/>
      <w:lvlText w:val=""/>
      <w:lvlJc w:val="left"/>
      <w:pPr>
        <w:ind w:left="720" w:hanging="360"/>
      </w:pPr>
      <w:rPr>
        <w:rFonts w:ascii="Symbol" w:hAnsi="Symbol" w:hint="default"/>
      </w:rPr>
    </w:lvl>
    <w:lvl w:ilvl="1" w:tplc="238AD5E0">
      <w:start w:val="1"/>
      <w:numFmt w:val="bullet"/>
      <w:lvlText w:val="o"/>
      <w:lvlJc w:val="left"/>
      <w:pPr>
        <w:ind w:left="1440" w:hanging="360"/>
      </w:pPr>
      <w:rPr>
        <w:rFonts w:ascii="Courier New" w:hAnsi="Courier New" w:hint="default"/>
      </w:rPr>
    </w:lvl>
    <w:lvl w:ilvl="2" w:tplc="ADCE4784">
      <w:start w:val="1"/>
      <w:numFmt w:val="bullet"/>
      <w:lvlText w:val=""/>
      <w:lvlJc w:val="left"/>
      <w:pPr>
        <w:ind w:left="2160" w:hanging="360"/>
      </w:pPr>
      <w:rPr>
        <w:rFonts w:ascii="Wingdings" w:hAnsi="Wingdings" w:hint="default"/>
      </w:rPr>
    </w:lvl>
    <w:lvl w:ilvl="3" w:tplc="0382F168">
      <w:start w:val="1"/>
      <w:numFmt w:val="bullet"/>
      <w:lvlText w:val=""/>
      <w:lvlJc w:val="left"/>
      <w:pPr>
        <w:ind w:left="2880" w:hanging="360"/>
      </w:pPr>
      <w:rPr>
        <w:rFonts w:ascii="Symbol" w:hAnsi="Symbol" w:hint="default"/>
      </w:rPr>
    </w:lvl>
    <w:lvl w:ilvl="4" w:tplc="EBEC5466">
      <w:start w:val="1"/>
      <w:numFmt w:val="bullet"/>
      <w:lvlText w:val="o"/>
      <w:lvlJc w:val="left"/>
      <w:pPr>
        <w:ind w:left="3600" w:hanging="360"/>
      </w:pPr>
      <w:rPr>
        <w:rFonts w:ascii="Courier New" w:hAnsi="Courier New" w:hint="default"/>
      </w:rPr>
    </w:lvl>
    <w:lvl w:ilvl="5" w:tplc="23CC8AAA">
      <w:start w:val="1"/>
      <w:numFmt w:val="bullet"/>
      <w:lvlText w:val=""/>
      <w:lvlJc w:val="left"/>
      <w:pPr>
        <w:ind w:left="4320" w:hanging="360"/>
      </w:pPr>
      <w:rPr>
        <w:rFonts w:ascii="Wingdings" w:hAnsi="Wingdings" w:hint="default"/>
      </w:rPr>
    </w:lvl>
    <w:lvl w:ilvl="6" w:tplc="29D428FA">
      <w:start w:val="1"/>
      <w:numFmt w:val="bullet"/>
      <w:lvlText w:val=""/>
      <w:lvlJc w:val="left"/>
      <w:pPr>
        <w:ind w:left="5040" w:hanging="360"/>
      </w:pPr>
      <w:rPr>
        <w:rFonts w:ascii="Symbol" w:hAnsi="Symbol" w:hint="default"/>
      </w:rPr>
    </w:lvl>
    <w:lvl w:ilvl="7" w:tplc="82E86280">
      <w:start w:val="1"/>
      <w:numFmt w:val="bullet"/>
      <w:lvlText w:val="o"/>
      <w:lvlJc w:val="left"/>
      <w:pPr>
        <w:ind w:left="5760" w:hanging="360"/>
      </w:pPr>
      <w:rPr>
        <w:rFonts w:ascii="Courier New" w:hAnsi="Courier New" w:hint="default"/>
      </w:rPr>
    </w:lvl>
    <w:lvl w:ilvl="8" w:tplc="59E659A0">
      <w:start w:val="1"/>
      <w:numFmt w:val="bullet"/>
      <w:lvlText w:val=""/>
      <w:lvlJc w:val="left"/>
      <w:pPr>
        <w:ind w:left="6480" w:hanging="360"/>
      </w:pPr>
      <w:rPr>
        <w:rFonts w:ascii="Wingdings" w:hAnsi="Wingdings" w:hint="default"/>
      </w:rPr>
    </w:lvl>
  </w:abstractNum>
  <w:abstractNum w:abstractNumId="10" w15:restartNumberingAfterBreak="0">
    <w:nsid w:val="2A2D35A0"/>
    <w:multiLevelType w:val="hybridMultilevel"/>
    <w:tmpl w:val="A14A0CCE"/>
    <w:lvl w:ilvl="0" w:tplc="9AE017F2">
      <w:start w:val="1"/>
      <w:numFmt w:val="bullet"/>
      <w:lvlText w:val=""/>
      <w:lvlJc w:val="left"/>
      <w:pPr>
        <w:ind w:left="1080" w:hanging="360"/>
      </w:pPr>
      <w:rPr>
        <w:rFonts w:ascii="Symbol" w:hAnsi="Symbol" w:hint="default"/>
      </w:rPr>
    </w:lvl>
    <w:lvl w:ilvl="1" w:tplc="1F6AA4C8">
      <w:start w:val="1"/>
      <w:numFmt w:val="bullet"/>
      <w:lvlText w:val="o"/>
      <w:lvlJc w:val="left"/>
      <w:pPr>
        <w:ind w:left="1800" w:hanging="360"/>
      </w:pPr>
      <w:rPr>
        <w:rFonts w:ascii="Courier New" w:hAnsi="Courier New" w:hint="default"/>
      </w:rPr>
    </w:lvl>
    <w:lvl w:ilvl="2" w:tplc="F790E584">
      <w:start w:val="1"/>
      <w:numFmt w:val="bullet"/>
      <w:lvlText w:val=""/>
      <w:lvlJc w:val="left"/>
      <w:pPr>
        <w:ind w:left="2520" w:hanging="360"/>
      </w:pPr>
      <w:rPr>
        <w:rFonts w:ascii="Wingdings" w:hAnsi="Wingdings" w:hint="default"/>
      </w:rPr>
    </w:lvl>
    <w:lvl w:ilvl="3" w:tplc="A7C6C120">
      <w:start w:val="1"/>
      <w:numFmt w:val="bullet"/>
      <w:lvlText w:val=""/>
      <w:lvlJc w:val="left"/>
      <w:pPr>
        <w:ind w:left="3240" w:hanging="360"/>
      </w:pPr>
      <w:rPr>
        <w:rFonts w:ascii="Symbol" w:hAnsi="Symbol" w:hint="default"/>
      </w:rPr>
    </w:lvl>
    <w:lvl w:ilvl="4" w:tplc="7400A768">
      <w:start w:val="1"/>
      <w:numFmt w:val="bullet"/>
      <w:lvlText w:val="o"/>
      <w:lvlJc w:val="left"/>
      <w:pPr>
        <w:ind w:left="3960" w:hanging="360"/>
      </w:pPr>
      <w:rPr>
        <w:rFonts w:ascii="Courier New" w:hAnsi="Courier New" w:hint="default"/>
      </w:rPr>
    </w:lvl>
    <w:lvl w:ilvl="5" w:tplc="EAB6E0AE">
      <w:start w:val="1"/>
      <w:numFmt w:val="bullet"/>
      <w:lvlText w:val=""/>
      <w:lvlJc w:val="left"/>
      <w:pPr>
        <w:ind w:left="4680" w:hanging="360"/>
      </w:pPr>
      <w:rPr>
        <w:rFonts w:ascii="Wingdings" w:hAnsi="Wingdings" w:hint="default"/>
      </w:rPr>
    </w:lvl>
    <w:lvl w:ilvl="6" w:tplc="15F81088">
      <w:start w:val="1"/>
      <w:numFmt w:val="bullet"/>
      <w:lvlText w:val=""/>
      <w:lvlJc w:val="left"/>
      <w:pPr>
        <w:ind w:left="5400" w:hanging="360"/>
      </w:pPr>
      <w:rPr>
        <w:rFonts w:ascii="Symbol" w:hAnsi="Symbol" w:hint="default"/>
      </w:rPr>
    </w:lvl>
    <w:lvl w:ilvl="7" w:tplc="844CBAB0">
      <w:start w:val="1"/>
      <w:numFmt w:val="bullet"/>
      <w:lvlText w:val="o"/>
      <w:lvlJc w:val="left"/>
      <w:pPr>
        <w:ind w:left="6120" w:hanging="360"/>
      </w:pPr>
      <w:rPr>
        <w:rFonts w:ascii="Courier New" w:hAnsi="Courier New" w:hint="default"/>
      </w:rPr>
    </w:lvl>
    <w:lvl w:ilvl="8" w:tplc="A92A652C">
      <w:start w:val="1"/>
      <w:numFmt w:val="bullet"/>
      <w:lvlText w:val=""/>
      <w:lvlJc w:val="left"/>
      <w:pPr>
        <w:ind w:left="6840" w:hanging="360"/>
      </w:pPr>
      <w:rPr>
        <w:rFonts w:ascii="Wingdings" w:hAnsi="Wingdings" w:hint="default"/>
      </w:rPr>
    </w:lvl>
  </w:abstractNum>
  <w:abstractNum w:abstractNumId="11" w15:restartNumberingAfterBreak="0">
    <w:nsid w:val="38206BDF"/>
    <w:multiLevelType w:val="hybridMultilevel"/>
    <w:tmpl w:val="39BEB772"/>
    <w:lvl w:ilvl="0" w:tplc="054CB464">
      <w:start w:val="1"/>
      <w:numFmt w:val="bullet"/>
      <w:lvlText w:val=""/>
      <w:lvlJc w:val="left"/>
      <w:pPr>
        <w:ind w:left="720" w:hanging="360"/>
      </w:pPr>
      <w:rPr>
        <w:rFonts w:ascii="Symbol" w:hAnsi="Symbol" w:hint="default"/>
      </w:rPr>
    </w:lvl>
    <w:lvl w:ilvl="1" w:tplc="E1C269CC">
      <w:start w:val="1"/>
      <w:numFmt w:val="bullet"/>
      <w:lvlText w:val="o"/>
      <w:lvlJc w:val="left"/>
      <w:pPr>
        <w:ind w:left="1440" w:hanging="360"/>
      </w:pPr>
      <w:rPr>
        <w:rFonts w:ascii="Courier New" w:hAnsi="Courier New" w:hint="default"/>
      </w:rPr>
    </w:lvl>
    <w:lvl w:ilvl="2" w:tplc="4F20FEF8">
      <w:start w:val="1"/>
      <w:numFmt w:val="bullet"/>
      <w:lvlText w:val=""/>
      <w:lvlJc w:val="left"/>
      <w:pPr>
        <w:ind w:left="2160" w:hanging="360"/>
      </w:pPr>
      <w:rPr>
        <w:rFonts w:ascii="Wingdings" w:hAnsi="Wingdings" w:hint="default"/>
      </w:rPr>
    </w:lvl>
    <w:lvl w:ilvl="3" w:tplc="1C987180">
      <w:start w:val="1"/>
      <w:numFmt w:val="bullet"/>
      <w:lvlText w:val=""/>
      <w:lvlJc w:val="left"/>
      <w:pPr>
        <w:ind w:left="2880" w:hanging="360"/>
      </w:pPr>
      <w:rPr>
        <w:rFonts w:ascii="Symbol" w:hAnsi="Symbol" w:hint="default"/>
      </w:rPr>
    </w:lvl>
    <w:lvl w:ilvl="4" w:tplc="AD763488">
      <w:start w:val="1"/>
      <w:numFmt w:val="bullet"/>
      <w:lvlText w:val="o"/>
      <w:lvlJc w:val="left"/>
      <w:pPr>
        <w:ind w:left="3600" w:hanging="360"/>
      </w:pPr>
      <w:rPr>
        <w:rFonts w:ascii="Courier New" w:hAnsi="Courier New" w:hint="default"/>
      </w:rPr>
    </w:lvl>
    <w:lvl w:ilvl="5" w:tplc="B4A0EA60">
      <w:start w:val="1"/>
      <w:numFmt w:val="bullet"/>
      <w:lvlText w:val=""/>
      <w:lvlJc w:val="left"/>
      <w:pPr>
        <w:ind w:left="4320" w:hanging="360"/>
      </w:pPr>
      <w:rPr>
        <w:rFonts w:ascii="Wingdings" w:hAnsi="Wingdings" w:hint="default"/>
      </w:rPr>
    </w:lvl>
    <w:lvl w:ilvl="6" w:tplc="EB606B58">
      <w:start w:val="1"/>
      <w:numFmt w:val="bullet"/>
      <w:lvlText w:val=""/>
      <w:lvlJc w:val="left"/>
      <w:pPr>
        <w:ind w:left="5040" w:hanging="360"/>
      </w:pPr>
      <w:rPr>
        <w:rFonts w:ascii="Symbol" w:hAnsi="Symbol" w:hint="default"/>
      </w:rPr>
    </w:lvl>
    <w:lvl w:ilvl="7" w:tplc="78D613B0">
      <w:start w:val="1"/>
      <w:numFmt w:val="bullet"/>
      <w:lvlText w:val="o"/>
      <w:lvlJc w:val="left"/>
      <w:pPr>
        <w:ind w:left="5760" w:hanging="360"/>
      </w:pPr>
      <w:rPr>
        <w:rFonts w:ascii="Courier New" w:hAnsi="Courier New" w:hint="default"/>
      </w:rPr>
    </w:lvl>
    <w:lvl w:ilvl="8" w:tplc="A3848E9A">
      <w:start w:val="1"/>
      <w:numFmt w:val="bullet"/>
      <w:lvlText w:val=""/>
      <w:lvlJc w:val="left"/>
      <w:pPr>
        <w:ind w:left="6480" w:hanging="360"/>
      </w:pPr>
      <w:rPr>
        <w:rFonts w:ascii="Wingdings" w:hAnsi="Wingdings" w:hint="default"/>
      </w:rPr>
    </w:lvl>
  </w:abstractNum>
  <w:abstractNum w:abstractNumId="12" w15:restartNumberingAfterBreak="0">
    <w:nsid w:val="3C7E6DCF"/>
    <w:multiLevelType w:val="hybridMultilevel"/>
    <w:tmpl w:val="BDA0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D9178A"/>
    <w:multiLevelType w:val="hybridMultilevel"/>
    <w:tmpl w:val="9F60C93C"/>
    <w:lvl w:ilvl="0" w:tplc="8ED4E834">
      <w:start w:val="1"/>
      <w:numFmt w:val="bullet"/>
      <w:lvlText w:val=""/>
      <w:lvlJc w:val="left"/>
      <w:pPr>
        <w:ind w:left="720" w:hanging="360"/>
      </w:pPr>
      <w:rPr>
        <w:rFonts w:ascii="Symbol" w:hAnsi="Symbol" w:hint="default"/>
      </w:rPr>
    </w:lvl>
    <w:lvl w:ilvl="1" w:tplc="C060CC9E">
      <w:start w:val="1"/>
      <w:numFmt w:val="bullet"/>
      <w:lvlText w:val="o"/>
      <w:lvlJc w:val="left"/>
      <w:pPr>
        <w:ind w:left="1440" w:hanging="360"/>
      </w:pPr>
      <w:rPr>
        <w:rFonts w:ascii="Courier New" w:hAnsi="Courier New" w:hint="default"/>
      </w:rPr>
    </w:lvl>
    <w:lvl w:ilvl="2" w:tplc="4888FBE6">
      <w:start w:val="1"/>
      <w:numFmt w:val="bullet"/>
      <w:lvlText w:val=""/>
      <w:lvlJc w:val="left"/>
      <w:pPr>
        <w:ind w:left="2160" w:hanging="360"/>
      </w:pPr>
      <w:rPr>
        <w:rFonts w:ascii="Wingdings" w:hAnsi="Wingdings" w:hint="default"/>
      </w:rPr>
    </w:lvl>
    <w:lvl w:ilvl="3" w:tplc="3E781530">
      <w:start w:val="1"/>
      <w:numFmt w:val="bullet"/>
      <w:lvlText w:val=""/>
      <w:lvlJc w:val="left"/>
      <w:pPr>
        <w:ind w:left="2880" w:hanging="360"/>
      </w:pPr>
      <w:rPr>
        <w:rFonts w:ascii="Symbol" w:hAnsi="Symbol" w:hint="default"/>
      </w:rPr>
    </w:lvl>
    <w:lvl w:ilvl="4" w:tplc="2904D2F4">
      <w:start w:val="1"/>
      <w:numFmt w:val="bullet"/>
      <w:lvlText w:val="o"/>
      <w:lvlJc w:val="left"/>
      <w:pPr>
        <w:ind w:left="3600" w:hanging="360"/>
      </w:pPr>
      <w:rPr>
        <w:rFonts w:ascii="Courier New" w:hAnsi="Courier New" w:hint="default"/>
      </w:rPr>
    </w:lvl>
    <w:lvl w:ilvl="5" w:tplc="6478DC80">
      <w:start w:val="1"/>
      <w:numFmt w:val="bullet"/>
      <w:lvlText w:val=""/>
      <w:lvlJc w:val="left"/>
      <w:pPr>
        <w:ind w:left="4320" w:hanging="360"/>
      </w:pPr>
      <w:rPr>
        <w:rFonts w:ascii="Wingdings" w:hAnsi="Wingdings" w:hint="default"/>
      </w:rPr>
    </w:lvl>
    <w:lvl w:ilvl="6" w:tplc="A0A2FF06">
      <w:start w:val="1"/>
      <w:numFmt w:val="bullet"/>
      <w:lvlText w:val=""/>
      <w:lvlJc w:val="left"/>
      <w:pPr>
        <w:ind w:left="5040" w:hanging="360"/>
      </w:pPr>
      <w:rPr>
        <w:rFonts w:ascii="Symbol" w:hAnsi="Symbol" w:hint="default"/>
      </w:rPr>
    </w:lvl>
    <w:lvl w:ilvl="7" w:tplc="53D2F066">
      <w:start w:val="1"/>
      <w:numFmt w:val="bullet"/>
      <w:lvlText w:val="o"/>
      <w:lvlJc w:val="left"/>
      <w:pPr>
        <w:ind w:left="5760" w:hanging="360"/>
      </w:pPr>
      <w:rPr>
        <w:rFonts w:ascii="Courier New" w:hAnsi="Courier New" w:hint="default"/>
      </w:rPr>
    </w:lvl>
    <w:lvl w:ilvl="8" w:tplc="37DA1786">
      <w:start w:val="1"/>
      <w:numFmt w:val="bullet"/>
      <w:lvlText w:val=""/>
      <w:lvlJc w:val="left"/>
      <w:pPr>
        <w:ind w:left="6480" w:hanging="360"/>
      </w:pPr>
      <w:rPr>
        <w:rFonts w:ascii="Wingdings" w:hAnsi="Wingdings" w:hint="default"/>
      </w:rPr>
    </w:lvl>
  </w:abstractNum>
  <w:abstractNum w:abstractNumId="14" w15:restartNumberingAfterBreak="0">
    <w:nsid w:val="4ECAD4E8"/>
    <w:multiLevelType w:val="hybridMultilevel"/>
    <w:tmpl w:val="FFFFFFFF"/>
    <w:lvl w:ilvl="0" w:tplc="C07AC06E">
      <w:start w:val="1"/>
      <w:numFmt w:val="bullet"/>
      <w:lvlText w:val=""/>
      <w:lvlJc w:val="left"/>
      <w:pPr>
        <w:ind w:left="720" w:hanging="360"/>
      </w:pPr>
      <w:rPr>
        <w:rFonts w:ascii="Symbol" w:hAnsi="Symbol" w:hint="default"/>
      </w:rPr>
    </w:lvl>
    <w:lvl w:ilvl="1" w:tplc="F3244F32">
      <w:start w:val="1"/>
      <w:numFmt w:val="bullet"/>
      <w:lvlText w:val="o"/>
      <w:lvlJc w:val="left"/>
      <w:pPr>
        <w:ind w:left="1440" w:hanging="360"/>
      </w:pPr>
      <w:rPr>
        <w:rFonts w:ascii="Courier New" w:hAnsi="Courier New" w:hint="default"/>
      </w:rPr>
    </w:lvl>
    <w:lvl w:ilvl="2" w:tplc="AB9ACBCA">
      <w:start w:val="1"/>
      <w:numFmt w:val="bullet"/>
      <w:lvlText w:val=""/>
      <w:lvlJc w:val="left"/>
      <w:pPr>
        <w:ind w:left="2160" w:hanging="360"/>
      </w:pPr>
      <w:rPr>
        <w:rFonts w:ascii="Wingdings" w:hAnsi="Wingdings" w:hint="default"/>
      </w:rPr>
    </w:lvl>
    <w:lvl w:ilvl="3" w:tplc="A2DA1DE4">
      <w:start w:val="1"/>
      <w:numFmt w:val="bullet"/>
      <w:lvlText w:val=""/>
      <w:lvlJc w:val="left"/>
      <w:pPr>
        <w:ind w:left="2880" w:hanging="360"/>
      </w:pPr>
      <w:rPr>
        <w:rFonts w:ascii="Symbol" w:hAnsi="Symbol" w:hint="default"/>
      </w:rPr>
    </w:lvl>
    <w:lvl w:ilvl="4" w:tplc="291A3A88">
      <w:start w:val="1"/>
      <w:numFmt w:val="bullet"/>
      <w:lvlText w:val="o"/>
      <w:lvlJc w:val="left"/>
      <w:pPr>
        <w:ind w:left="3600" w:hanging="360"/>
      </w:pPr>
      <w:rPr>
        <w:rFonts w:ascii="Courier New" w:hAnsi="Courier New" w:hint="default"/>
      </w:rPr>
    </w:lvl>
    <w:lvl w:ilvl="5" w:tplc="DC289490">
      <w:start w:val="1"/>
      <w:numFmt w:val="bullet"/>
      <w:lvlText w:val=""/>
      <w:lvlJc w:val="left"/>
      <w:pPr>
        <w:ind w:left="4320" w:hanging="360"/>
      </w:pPr>
      <w:rPr>
        <w:rFonts w:ascii="Wingdings" w:hAnsi="Wingdings" w:hint="default"/>
      </w:rPr>
    </w:lvl>
    <w:lvl w:ilvl="6" w:tplc="D1B6C3BE">
      <w:start w:val="1"/>
      <w:numFmt w:val="bullet"/>
      <w:lvlText w:val=""/>
      <w:lvlJc w:val="left"/>
      <w:pPr>
        <w:ind w:left="5040" w:hanging="360"/>
      </w:pPr>
      <w:rPr>
        <w:rFonts w:ascii="Symbol" w:hAnsi="Symbol" w:hint="default"/>
      </w:rPr>
    </w:lvl>
    <w:lvl w:ilvl="7" w:tplc="C78AAE78">
      <w:start w:val="1"/>
      <w:numFmt w:val="bullet"/>
      <w:lvlText w:val="o"/>
      <w:lvlJc w:val="left"/>
      <w:pPr>
        <w:ind w:left="5760" w:hanging="360"/>
      </w:pPr>
      <w:rPr>
        <w:rFonts w:ascii="Courier New" w:hAnsi="Courier New" w:hint="default"/>
      </w:rPr>
    </w:lvl>
    <w:lvl w:ilvl="8" w:tplc="A09AC21C">
      <w:start w:val="1"/>
      <w:numFmt w:val="bullet"/>
      <w:lvlText w:val=""/>
      <w:lvlJc w:val="left"/>
      <w:pPr>
        <w:ind w:left="6480" w:hanging="360"/>
      </w:pPr>
      <w:rPr>
        <w:rFonts w:ascii="Wingdings" w:hAnsi="Wingdings" w:hint="default"/>
      </w:rPr>
    </w:lvl>
  </w:abstractNum>
  <w:abstractNum w:abstractNumId="15" w15:restartNumberingAfterBreak="0">
    <w:nsid w:val="4EFDC3AB"/>
    <w:multiLevelType w:val="hybridMultilevel"/>
    <w:tmpl w:val="52889C60"/>
    <w:lvl w:ilvl="0" w:tplc="75BAC7E0">
      <w:start w:val="1"/>
      <w:numFmt w:val="bullet"/>
      <w:lvlText w:val=""/>
      <w:lvlJc w:val="left"/>
      <w:pPr>
        <w:ind w:left="720" w:hanging="360"/>
      </w:pPr>
      <w:rPr>
        <w:rFonts w:ascii="Symbol" w:hAnsi="Symbol" w:hint="default"/>
      </w:rPr>
    </w:lvl>
    <w:lvl w:ilvl="1" w:tplc="7F6CDC38">
      <w:start w:val="1"/>
      <w:numFmt w:val="bullet"/>
      <w:lvlText w:val="o"/>
      <w:lvlJc w:val="left"/>
      <w:pPr>
        <w:ind w:left="1440" w:hanging="360"/>
      </w:pPr>
      <w:rPr>
        <w:rFonts w:ascii="Courier New" w:hAnsi="Courier New" w:hint="default"/>
      </w:rPr>
    </w:lvl>
    <w:lvl w:ilvl="2" w:tplc="00E4A1E0">
      <w:start w:val="1"/>
      <w:numFmt w:val="bullet"/>
      <w:lvlText w:val=""/>
      <w:lvlJc w:val="left"/>
      <w:pPr>
        <w:ind w:left="2160" w:hanging="360"/>
      </w:pPr>
      <w:rPr>
        <w:rFonts w:ascii="Wingdings" w:hAnsi="Wingdings" w:hint="default"/>
      </w:rPr>
    </w:lvl>
    <w:lvl w:ilvl="3" w:tplc="A4967E42">
      <w:start w:val="1"/>
      <w:numFmt w:val="bullet"/>
      <w:lvlText w:val=""/>
      <w:lvlJc w:val="left"/>
      <w:pPr>
        <w:ind w:left="2880" w:hanging="360"/>
      </w:pPr>
      <w:rPr>
        <w:rFonts w:ascii="Symbol" w:hAnsi="Symbol" w:hint="default"/>
      </w:rPr>
    </w:lvl>
    <w:lvl w:ilvl="4" w:tplc="431E53FE">
      <w:start w:val="1"/>
      <w:numFmt w:val="bullet"/>
      <w:lvlText w:val="o"/>
      <w:lvlJc w:val="left"/>
      <w:pPr>
        <w:ind w:left="3600" w:hanging="360"/>
      </w:pPr>
      <w:rPr>
        <w:rFonts w:ascii="Courier New" w:hAnsi="Courier New" w:hint="default"/>
      </w:rPr>
    </w:lvl>
    <w:lvl w:ilvl="5" w:tplc="AACCDB78">
      <w:start w:val="1"/>
      <w:numFmt w:val="bullet"/>
      <w:lvlText w:val=""/>
      <w:lvlJc w:val="left"/>
      <w:pPr>
        <w:ind w:left="4320" w:hanging="360"/>
      </w:pPr>
      <w:rPr>
        <w:rFonts w:ascii="Wingdings" w:hAnsi="Wingdings" w:hint="default"/>
      </w:rPr>
    </w:lvl>
    <w:lvl w:ilvl="6" w:tplc="0E286AB2">
      <w:start w:val="1"/>
      <w:numFmt w:val="bullet"/>
      <w:lvlText w:val=""/>
      <w:lvlJc w:val="left"/>
      <w:pPr>
        <w:ind w:left="5040" w:hanging="360"/>
      </w:pPr>
      <w:rPr>
        <w:rFonts w:ascii="Symbol" w:hAnsi="Symbol" w:hint="default"/>
      </w:rPr>
    </w:lvl>
    <w:lvl w:ilvl="7" w:tplc="D008430A">
      <w:start w:val="1"/>
      <w:numFmt w:val="bullet"/>
      <w:lvlText w:val="o"/>
      <w:lvlJc w:val="left"/>
      <w:pPr>
        <w:ind w:left="5760" w:hanging="360"/>
      </w:pPr>
      <w:rPr>
        <w:rFonts w:ascii="Courier New" w:hAnsi="Courier New" w:hint="default"/>
      </w:rPr>
    </w:lvl>
    <w:lvl w:ilvl="8" w:tplc="524C8B52">
      <w:start w:val="1"/>
      <w:numFmt w:val="bullet"/>
      <w:lvlText w:val=""/>
      <w:lvlJc w:val="left"/>
      <w:pPr>
        <w:ind w:left="6480" w:hanging="360"/>
      </w:pPr>
      <w:rPr>
        <w:rFonts w:ascii="Wingdings" w:hAnsi="Wingdings" w:hint="default"/>
      </w:rPr>
    </w:lvl>
  </w:abstractNum>
  <w:abstractNum w:abstractNumId="16" w15:restartNumberingAfterBreak="0">
    <w:nsid w:val="506A64F2"/>
    <w:multiLevelType w:val="hybridMultilevel"/>
    <w:tmpl w:val="CEA4EE08"/>
    <w:lvl w:ilvl="0" w:tplc="38046908">
      <w:start w:val="1"/>
      <w:numFmt w:val="bullet"/>
      <w:lvlText w:val=""/>
      <w:lvlJc w:val="left"/>
      <w:pPr>
        <w:ind w:left="720" w:hanging="360"/>
      </w:pPr>
      <w:rPr>
        <w:rFonts w:ascii="Symbol" w:hAnsi="Symbol" w:hint="default"/>
      </w:rPr>
    </w:lvl>
    <w:lvl w:ilvl="1" w:tplc="C78E4F0E">
      <w:start w:val="1"/>
      <w:numFmt w:val="bullet"/>
      <w:lvlText w:val="o"/>
      <w:lvlJc w:val="left"/>
      <w:pPr>
        <w:ind w:left="1440" w:hanging="360"/>
      </w:pPr>
      <w:rPr>
        <w:rFonts w:ascii="Courier New" w:hAnsi="Courier New" w:hint="default"/>
      </w:rPr>
    </w:lvl>
    <w:lvl w:ilvl="2" w:tplc="2B20F128">
      <w:start w:val="1"/>
      <w:numFmt w:val="bullet"/>
      <w:lvlText w:val=""/>
      <w:lvlJc w:val="left"/>
      <w:pPr>
        <w:ind w:left="2160" w:hanging="360"/>
      </w:pPr>
      <w:rPr>
        <w:rFonts w:ascii="Wingdings" w:hAnsi="Wingdings" w:hint="default"/>
      </w:rPr>
    </w:lvl>
    <w:lvl w:ilvl="3" w:tplc="0B84164C">
      <w:start w:val="1"/>
      <w:numFmt w:val="bullet"/>
      <w:lvlText w:val=""/>
      <w:lvlJc w:val="left"/>
      <w:pPr>
        <w:ind w:left="2880" w:hanging="360"/>
      </w:pPr>
      <w:rPr>
        <w:rFonts w:ascii="Symbol" w:hAnsi="Symbol" w:hint="default"/>
      </w:rPr>
    </w:lvl>
    <w:lvl w:ilvl="4" w:tplc="B8EA7940">
      <w:start w:val="1"/>
      <w:numFmt w:val="bullet"/>
      <w:lvlText w:val="o"/>
      <w:lvlJc w:val="left"/>
      <w:pPr>
        <w:ind w:left="3600" w:hanging="360"/>
      </w:pPr>
      <w:rPr>
        <w:rFonts w:ascii="Courier New" w:hAnsi="Courier New" w:hint="default"/>
      </w:rPr>
    </w:lvl>
    <w:lvl w:ilvl="5" w:tplc="FA58B074">
      <w:start w:val="1"/>
      <w:numFmt w:val="bullet"/>
      <w:lvlText w:val=""/>
      <w:lvlJc w:val="left"/>
      <w:pPr>
        <w:ind w:left="4320" w:hanging="360"/>
      </w:pPr>
      <w:rPr>
        <w:rFonts w:ascii="Wingdings" w:hAnsi="Wingdings" w:hint="default"/>
      </w:rPr>
    </w:lvl>
    <w:lvl w:ilvl="6" w:tplc="DA6C02F0">
      <w:start w:val="1"/>
      <w:numFmt w:val="bullet"/>
      <w:lvlText w:val=""/>
      <w:lvlJc w:val="left"/>
      <w:pPr>
        <w:ind w:left="5040" w:hanging="360"/>
      </w:pPr>
      <w:rPr>
        <w:rFonts w:ascii="Symbol" w:hAnsi="Symbol" w:hint="default"/>
      </w:rPr>
    </w:lvl>
    <w:lvl w:ilvl="7" w:tplc="09A08EBC">
      <w:start w:val="1"/>
      <w:numFmt w:val="bullet"/>
      <w:lvlText w:val="o"/>
      <w:lvlJc w:val="left"/>
      <w:pPr>
        <w:ind w:left="5760" w:hanging="360"/>
      </w:pPr>
      <w:rPr>
        <w:rFonts w:ascii="Courier New" w:hAnsi="Courier New" w:hint="default"/>
      </w:rPr>
    </w:lvl>
    <w:lvl w:ilvl="8" w:tplc="34F89464">
      <w:start w:val="1"/>
      <w:numFmt w:val="bullet"/>
      <w:lvlText w:val=""/>
      <w:lvlJc w:val="left"/>
      <w:pPr>
        <w:ind w:left="6480" w:hanging="360"/>
      </w:pPr>
      <w:rPr>
        <w:rFonts w:ascii="Wingdings" w:hAnsi="Wingdings" w:hint="default"/>
      </w:rPr>
    </w:lvl>
  </w:abstractNum>
  <w:abstractNum w:abstractNumId="17" w15:restartNumberingAfterBreak="0">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54A3A29"/>
    <w:multiLevelType w:val="hybridMultilevel"/>
    <w:tmpl w:val="1190405A"/>
    <w:lvl w:ilvl="0" w:tplc="0BB8D436">
      <w:start w:val="1"/>
      <w:numFmt w:val="bullet"/>
      <w:lvlText w:val=""/>
      <w:lvlJc w:val="left"/>
      <w:pPr>
        <w:ind w:left="720" w:hanging="360"/>
      </w:pPr>
      <w:rPr>
        <w:rFonts w:ascii="Symbol" w:hAnsi="Symbol" w:hint="default"/>
      </w:rPr>
    </w:lvl>
    <w:lvl w:ilvl="1" w:tplc="A142D172">
      <w:start w:val="1"/>
      <w:numFmt w:val="bullet"/>
      <w:lvlText w:val="o"/>
      <w:lvlJc w:val="left"/>
      <w:pPr>
        <w:ind w:left="1440" w:hanging="360"/>
      </w:pPr>
      <w:rPr>
        <w:rFonts w:ascii="Courier New" w:hAnsi="Courier New" w:hint="default"/>
      </w:rPr>
    </w:lvl>
    <w:lvl w:ilvl="2" w:tplc="9D8201AC">
      <w:start w:val="1"/>
      <w:numFmt w:val="bullet"/>
      <w:lvlText w:val=""/>
      <w:lvlJc w:val="left"/>
      <w:pPr>
        <w:ind w:left="2160" w:hanging="360"/>
      </w:pPr>
      <w:rPr>
        <w:rFonts w:ascii="Wingdings" w:hAnsi="Wingdings" w:hint="default"/>
      </w:rPr>
    </w:lvl>
    <w:lvl w:ilvl="3" w:tplc="6846B48A">
      <w:start w:val="1"/>
      <w:numFmt w:val="bullet"/>
      <w:lvlText w:val=""/>
      <w:lvlJc w:val="left"/>
      <w:pPr>
        <w:ind w:left="2880" w:hanging="360"/>
      </w:pPr>
      <w:rPr>
        <w:rFonts w:ascii="Symbol" w:hAnsi="Symbol" w:hint="default"/>
      </w:rPr>
    </w:lvl>
    <w:lvl w:ilvl="4" w:tplc="AE962178">
      <w:start w:val="1"/>
      <w:numFmt w:val="bullet"/>
      <w:lvlText w:val="o"/>
      <w:lvlJc w:val="left"/>
      <w:pPr>
        <w:ind w:left="3600" w:hanging="360"/>
      </w:pPr>
      <w:rPr>
        <w:rFonts w:ascii="Courier New" w:hAnsi="Courier New" w:hint="default"/>
      </w:rPr>
    </w:lvl>
    <w:lvl w:ilvl="5" w:tplc="786C5B96">
      <w:start w:val="1"/>
      <w:numFmt w:val="bullet"/>
      <w:lvlText w:val=""/>
      <w:lvlJc w:val="left"/>
      <w:pPr>
        <w:ind w:left="4320" w:hanging="360"/>
      </w:pPr>
      <w:rPr>
        <w:rFonts w:ascii="Wingdings" w:hAnsi="Wingdings" w:hint="default"/>
      </w:rPr>
    </w:lvl>
    <w:lvl w:ilvl="6" w:tplc="FB08E432">
      <w:start w:val="1"/>
      <w:numFmt w:val="bullet"/>
      <w:lvlText w:val=""/>
      <w:lvlJc w:val="left"/>
      <w:pPr>
        <w:ind w:left="5040" w:hanging="360"/>
      </w:pPr>
      <w:rPr>
        <w:rFonts w:ascii="Symbol" w:hAnsi="Symbol" w:hint="default"/>
      </w:rPr>
    </w:lvl>
    <w:lvl w:ilvl="7" w:tplc="108E753E">
      <w:start w:val="1"/>
      <w:numFmt w:val="bullet"/>
      <w:lvlText w:val="o"/>
      <w:lvlJc w:val="left"/>
      <w:pPr>
        <w:ind w:left="5760" w:hanging="360"/>
      </w:pPr>
      <w:rPr>
        <w:rFonts w:ascii="Courier New" w:hAnsi="Courier New" w:hint="default"/>
      </w:rPr>
    </w:lvl>
    <w:lvl w:ilvl="8" w:tplc="3A02EB86">
      <w:start w:val="1"/>
      <w:numFmt w:val="bullet"/>
      <w:lvlText w:val=""/>
      <w:lvlJc w:val="left"/>
      <w:pPr>
        <w:ind w:left="6480" w:hanging="360"/>
      </w:pPr>
      <w:rPr>
        <w:rFonts w:ascii="Wingdings" w:hAnsi="Wingdings" w:hint="default"/>
      </w:rPr>
    </w:lvl>
  </w:abstractNum>
  <w:abstractNum w:abstractNumId="19" w15:restartNumberingAfterBreak="0">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60F4A99"/>
    <w:multiLevelType w:val="hybridMultilevel"/>
    <w:tmpl w:val="1AEE681A"/>
    <w:lvl w:ilvl="0" w:tplc="17905ED8">
      <w:start w:val="1"/>
      <w:numFmt w:val="bullet"/>
      <w:lvlText w:val=""/>
      <w:lvlJc w:val="left"/>
      <w:pPr>
        <w:ind w:left="720" w:hanging="360"/>
      </w:pPr>
      <w:rPr>
        <w:rFonts w:ascii="Symbol" w:hAnsi="Symbol" w:hint="default"/>
      </w:rPr>
    </w:lvl>
    <w:lvl w:ilvl="1" w:tplc="EBFA7252">
      <w:start w:val="1"/>
      <w:numFmt w:val="bullet"/>
      <w:lvlText w:val="o"/>
      <w:lvlJc w:val="left"/>
      <w:pPr>
        <w:ind w:left="1440" w:hanging="360"/>
      </w:pPr>
      <w:rPr>
        <w:rFonts w:ascii="Courier New" w:hAnsi="Courier New" w:hint="default"/>
      </w:rPr>
    </w:lvl>
    <w:lvl w:ilvl="2" w:tplc="2C3EBFB6">
      <w:start w:val="1"/>
      <w:numFmt w:val="bullet"/>
      <w:lvlText w:val=""/>
      <w:lvlJc w:val="left"/>
      <w:pPr>
        <w:ind w:left="2160" w:hanging="360"/>
      </w:pPr>
      <w:rPr>
        <w:rFonts w:ascii="Wingdings" w:hAnsi="Wingdings" w:hint="default"/>
      </w:rPr>
    </w:lvl>
    <w:lvl w:ilvl="3" w:tplc="6396D890">
      <w:start w:val="1"/>
      <w:numFmt w:val="bullet"/>
      <w:lvlText w:val=""/>
      <w:lvlJc w:val="left"/>
      <w:pPr>
        <w:ind w:left="2880" w:hanging="360"/>
      </w:pPr>
      <w:rPr>
        <w:rFonts w:ascii="Symbol" w:hAnsi="Symbol" w:hint="default"/>
      </w:rPr>
    </w:lvl>
    <w:lvl w:ilvl="4" w:tplc="A0346162">
      <w:start w:val="1"/>
      <w:numFmt w:val="bullet"/>
      <w:lvlText w:val="o"/>
      <w:lvlJc w:val="left"/>
      <w:pPr>
        <w:ind w:left="3600" w:hanging="360"/>
      </w:pPr>
      <w:rPr>
        <w:rFonts w:ascii="Courier New" w:hAnsi="Courier New" w:hint="default"/>
      </w:rPr>
    </w:lvl>
    <w:lvl w:ilvl="5" w:tplc="50089ABE">
      <w:start w:val="1"/>
      <w:numFmt w:val="bullet"/>
      <w:lvlText w:val=""/>
      <w:lvlJc w:val="left"/>
      <w:pPr>
        <w:ind w:left="4320" w:hanging="360"/>
      </w:pPr>
      <w:rPr>
        <w:rFonts w:ascii="Wingdings" w:hAnsi="Wingdings" w:hint="default"/>
      </w:rPr>
    </w:lvl>
    <w:lvl w:ilvl="6" w:tplc="DAF815AC">
      <w:start w:val="1"/>
      <w:numFmt w:val="bullet"/>
      <w:lvlText w:val=""/>
      <w:lvlJc w:val="left"/>
      <w:pPr>
        <w:ind w:left="5040" w:hanging="360"/>
      </w:pPr>
      <w:rPr>
        <w:rFonts w:ascii="Symbol" w:hAnsi="Symbol" w:hint="default"/>
      </w:rPr>
    </w:lvl>
    <w:lvl w:ilvl="7" w:tplc="B198B4C8">
      <w:start w:val="1"/>
      <w:numFmt w:val="bullet"/>
      <w:lvlText w:val="o"/>
      <w:lvlJc w:val="left"/>
      <w:pPr>
        <w:ind w:left="5760" w:hanging="360"/>
      </w:pPr>
      <w:rPr>
        <w:rFonts w:ascii="Courier New" w:hAnsi="Courier New" w:hint="default"/>
      </w:rPr>
    </w:lvl>
    <w:lvl w:ilvl="8" w:tplc="0188FCC4">
      <w:start w:val="1"/>
      <w:numFmt w:val="bullet"/>
      <w:lvlText w:val=""/>
      <w:lvlJc w:val="left"/>
      <w:pPr>
        <w:ind w:left="6480" w:hanging="360"/>
      </w:pPr>
      <w:rPr>
        <w:rFonts w:ascii="Wingdings" w:hAnsi="Wingdings" w:hint="default"/>
      </w:rPr>
    </w:lvl>
  </w:abstractNum>
  <w:abstractNum w:abstractNumId="21" w15:restartNumberingAfterBreak="0">
    <w:nsid w:val="5A3F75C2"/>
    <w:multiLevelType w:val="hybridMultilevel"/>
    <w:tmpl w:val="A52C0D24"/>
    <w:lvl w:ilvl="0" w:tplc="1BF298A0">
      <w:start w:val="1"/>
      <w:numFmt w:val="bullet"/>
      <w:lvlText w:val=""/>
      <w:lvlJc w:val="left"/>
      <w:pPr>
        <w:tabs>
          <w:tab w:val="num" w:pos="360"/>
        </w:tabs>
        <w:ind w:left="360" w:hanging="360"/>
      </w:pPr>
      <w:rPr>
        <w:rFonts w:ascii="Symbol" w:hAnsi="Symbol" w:hint="default"/>
        <w:sz w:val="20"/>
      </w:rPr>
    </w:lvl>
    <w:lvl w:ilvl="1" w:tplc="E10AC940" w:tentative="1">
      <w:start w:val="1"/>
      <w:numFmt w:val="bullet"/>
      <w:lvlText w:val="o"/>
      <w:lvlJc w:val="left"/>
      <w:pPr>
        <w:tabs>
          <w:tab w:val="num" w:pos="1080"/>
        </w:tabs>
        <w:ind w:left="1080" w:hanging="360"/>
      </w:pPr>
      <w:rPr>
        <w:rFonts w:ascii="Courier New" w:hAnsi="Courier New" w:hint="default"/>
        <w:sz w:val="20"/>
      </w:rPr>
    </w:lvl>
    <w:lvl w:ilvl="2" w:tplc="28A82E32" w:tentative="1">
      <w:start w:val="1"/>
      <w:numFmt w:val="bullet"/>
      <w:lvlText w:val=""/>
      <w:lvlJc w:val="left"/>
      <w:pPr>
        <w:tabs>
          <w:tab w:val="num" w:pos="1800"/>
        </w:tabs>
        <w:ind w:left="1800" w:hanging="360"/>
      </w:pPr>
      <w:rPr>
        <w:rFonts w:ascii="Wingdings" w:hAnsi="Wingdings" w:hint="default"/>
        <w:sz w:val="20"/>
      </w:rPr>
    </w:lvl>
    <w:lvl w:ilvl="3" w:tplc="B9940CB2" w:tentative="1">
      <w:start w:val="1"/>
      <w:numFmt w:val="bullet"/>
      <w:lvlText w:val=""/>
      <w:lvlJc w:val="left"/>
      <w:pPr>
        <w:tabs>
          <w:tab w:val="num" w:pos="2520"/>
        </w:tabs>
        <w:ind w:left="2520" w:hanging="360"/>
      </w:pPr>
      <w:rPr>
        <w:rFonts w:ascii="Wingdings" w:hAnsi="Wingdings" w:hint="default"/>
        <w:sz w:val="20"/>
      </w:rPr>
    </w:lvl>
    <w:lvl w:ilvl="4" w:tplc="6180CF9E" w:tentative="1">
      <w:start w:val="1"/>
      <w:numFmt w:val="bullet"/>
      <w:lvlText w:val=""/>
      <w:lvlJc w:val="left"/>
      <w:pPr>
        <w:tabs>
          <w:tab w:val="num" w:pos="3240"/>
        </w:tabs>
        <w:ind w:left="3240" w:hanging="360"/>
      </w:pPr>
      <w:rPr>
        <w:rFonts w:ascii="Wingdings" w:hAnsi="Wingdings" w:hint="default"/>
        <w:sz w:val="20"/>
      </w:rPr>
    </w:lvl>
    <w:lvl w:ilvl="5" w:tplc="7A6AD44C" w:tentative="1">
      <w:start w:val="1"/>
      <w:numFmt w:val="bullet"/>
      <w:lvlText w:val=""/>
      <w:lvlJc w:val="left"/>
      <w:pPr>
        <w:tabs>
          <w:tab w:val="num" w:pos="3960"/>
        </w:tabs>
        <w:ind w:left="3960" w:hanging="360"/>
      </w:pPr>
      <w:rPr>
        <w:rFonts w:ascii="Wingdings" w:hAnsi="Wingdings" w:hint="default"/>
        <w:sz w:val="20"/>
      </w:rPr>
    </w:lvl>
    <w:lvl w:ilvl="6" w:tplc="2286B6D8" w:tentative="1">
      <w:start w:val="1"/>
      <w:numFmt w:val="bullet"/>
      <w:lvlText w:val=""/>
      <w:lvlJc w:val="left"/>
      <w:pPr>
        <w:tabs>
          <w:tab w:val="num" w:pos="4680"/>
        </w:tabs>
        <w:ind w:left="4680" w:hanging="360"/>
      </w:pPr>
      <w:rPr>
        <w:rFonts w:ascii="Wingdings" w:hAnsi="Wingdings" w:hint="default"/>
        <w:sz w:val="20"/>
      </w:rPr>
    </w:lvl>
    <w:lvl w:ilvl="7" w:tplc="153CFC90" w:tentative="1">
      <w:start w:val="1"/>
      <w:numFmt w:val="bullet"/>
      <w:lvlText w:val=""/>
      <w:lvlJc w:val="left"/>
      <w:pPr>
        <w:tabs>
          <w:tab w:val="num" w:pos="5400"/>
        </w:tabs>
        <w:ind w:left="5400" w:hanging="360"/>
      </w:pPr>
      <w:rPr>
        <w:rFonts w:ascii="Wingdings" w:hAnsi="Wingdings" w:hint="default"/>
        <w:sz w:val="20"/>
      </w:rPr>
    </w:lvl>
    <w:lvl w:ilvl="8" w:tplc="E64CB762"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B2D256D"/>
    <w:multiLevelType w:val="hybridMultilevel"/>
    <w:tmpl w:val="FC5CF36A"/>
    <w:lvl w:ilvl="0" w:tplc="35F4549C">
      <w:start w:val="1"/>
      <w:numFmt w:val="bullet"/>
      <w:lvlText w:val=""/>
      <w:lvlJc w:val="left"/>
      <w:pPr>
        <w:tabs>
          <w:tab w:val="num" w:pos="720"/>
        </w:tabs>
        <w:ind w:left="720" w:hanging="360"/>
      </w:pPr>
      <w:rPr>
        <w:rFonts w:ascii="Symbol" w:hAnsi="Symbol" w:hint="default"/>
        <w:sz w:val="20"/>
      </w:rPr>
    </w:lvl>
    <w:lvl w:ilvl="1" w:tplc="57B0818E" w:tentative="1">
      <w:start w:val="1"/>
      <w:numFmt w:val="bullet"/>
      <w:lvlText w:val="o"/>
      <w:lvlJc w:val="left"/>
      <w:pPr>
        <w:tabs>
          <w:tab w:val="num" w:pos="1440"/>
        </w:tabs>
        <w:ind w:left="1440" w:hanging="360"/>
      </w:pPr>
      <w:rPr>
        <w:rFonts w:ascii="Courier New" w:hAnsi="Courier New" w:hint="default"/>
        <w:sz w:val="20"/>
      </w:rPr>
    </w:lvl>
    <w:lvl w:ilvl="2" w:tplc="B7FA770E" w:tentative="1">
      <w:start w:val="1"/>
      <w:numFmt w:val="bullet"/>
      <w:lvlText w:val=""/>
      <w:lvlJc w:val="left"/>
      <w:pPr>
        <w:tabs>
          <w:tab w:val="num" w:pos="2160"/>
        </w:tabs>
        <w:ind w:left="2160" w:hanging="360"/>
      </w:pPr>
      <w:rPr>
        <w:rFonts w:ascii="Wingdings" w:hAnsi="Wingdings" w:hint="default"/>
        <w:sz w:val="20"/>
      </w:rPr>
    </w:lvl>
    <w:lvl w:ilvl="3" w:tplc="AE70ACE8" w:tentative="1">
      <w:start w:val="1"/>
      <w:numFmt w:val="bullet"/>
      <w:lvlText w:val=""/>
      <w:lvlJc w:val="left"/>
      <w:pPr>
        <w:tabs>
          <w:tab w:val="num" w:pos="2880"/>
        </w:tabs>
        <w:ind w:left="2880" w:hanging="360"/>
      </w:pPr>
      <w:rPr>
        <w:rFonts w:ascii="Wingdings" w:hAnsi="Wingdings" w:hint="default"/>
        <w:sz w:val="20"/>
      </w:rPr>
    </w:lvl>
    <w:lvl w:ilvl="4" w:tplc="B32C308E" w:tentative="1">
      <w:start w:val="1"/>
      <w:numFmt w:val="bullet"/>
      <w:lvlText w:val=""/>
      <w:lvlJc w:val="left"/>
      <w:pPr>
        <w:tabs>
          <w:tab w:val="num" w:pos="3600"/>
        </w:tabs>
        <w:ind w:left="3600" w:hanging="360"/>
      </w:pPr>
      <w:rPr>
        <w:rFonts w:ascii="Wingdings" w:hAnsi="Wingdings" w:hint="default"/>
        <w:sz w:val="20"/>
      </w:rPr>
    </w:lvl>
    <w:lvl w:ilvl="5" w:tplc="2DCA284E" w:tentative="1">
      <w:start w:val="1"/>
      <w:numFmt w:val="bullet"/>
      <w:lvlText w:val=""/>
      <w:lvlJc w:val="left"/>
      <w:pPr>
        <w:tabs>
          <w:tab w:val="num" w:pos="4320"/>
        </w:tabs>
        <w:ind w:left="4320" w:hanging="360"/>
      </w:pPr>
      <w:rPr>
        <w:rFonts w:ascii="Wingdings" w:hAnsi="Wingdings" w:hint="default"/>
        <w:sz w:val="20"/>
      </w:rPr>
    </w:lvl>
    <w:lvl w:ilvl="6" w:tplc="B636D89C" w:tentative="1">
      <w:start w:val="1"/>
      <w:numFmt w:val="bullet"/>
      <w:lvlText w:val=""/>
      <w:lvlJc w:val="left"/>
      <w:pPr>
        <w:tabs>
          <w:tab w:val="num" w:pos="5040"/>
        </w:tabs>
        <w:ind w:left="5040" w:hanging="360"/>
      </w:pPr>
      <w:rPr>
        <w:rFonts w:ascii="Wingdings" w:hAnsi="Wingdings" w:hint="default"/>
        <w:sz w:val="20"/>
      </w:rPr>
    </w:lvl>
    <w:lvl w:ilvl="7" w:tplc="6A640176" w:tentative="1">
      <w:start w:val="1"/>
      <w:numFmt w:val="bullet"/>
      <w:lvlText w:val=""/>
      <w:lvlJc w:val="left"/>
      <w:pPr>
        <w:tabs>
          <w:tab w:val="num" w:pos="5760"/>
        </w:tabs>
        <w:ind w:left="5760" w:hanging="360"/>
      </w:pPr>
      <w:rPr>
        <w:rFonts w:ascii="Wingdings" w:hAnsi="Wingdings" w:hint="default"/>
        <w:sz w:val="20"/>
      </w:rPr>
    </w:lvl>
    <w:lvl w:ilvl="8" w:tplc="728AAAC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17AF9"/>
    <w:multiLevelType w:val="hybridMultilevel"/>
    <w:tmpl w:val="D570C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61912C4"/>
    <w:multiLevelType w:val="hybridMultilevel"/>
    <w:tmpl w:val="424CB44E"/>
    <w:lvl w:ilvl="0" w:tplc="B9129BF4">
      <w:start w:val="1"/>
      <w:numFmt w:val="bullet"/>
      <w:lvlText w:val=""/>
      <w:lvlJc w:val="left"/>
      <w:pPr>
        <w:ind w:left="720" w:hanging="360"/>
      </w:pPr>
      <w:rPr>
        <w:rFonts w:ascii="Symbol" w:hAnsi="Symbol" w:hint="default"/>
      </w:rPr>
    </w:lvl>
    <w:lvl w:ilvl="1" w:tplc="851AD360">
      <w:start w:val="1"/>
      <w:numFmt w:val="bullet"/>
      <w:lvlText w:val="o"/>
      <w:lvlJc w:val="left"/>
      <w:pPr>
        <w:ind w:left="1440" w:hanging="360"/>
      </w:pPr>
      <w:rPr>
        <w:rFonts w:ascii="Courier New" w:hAnsi="Courier New" w:hint="default"/>
      </w:rPr>
    </w:lvl>
    <w:lvl w:ilvl="2" w:tplc="9CFCE67C">
      <w:start w:val="1"/>
      <w:numFmt w:val="bullet"/>
      <w:lvlText w:val=""/>
      <w:lvlJc w:val="left"/>
      <w:pPr>
        <w:ind w:left="2160" w:hanging="360"/>
      </w:pPr>
      <w:rPr>
        <w:rFonts w:ascii="Wingdings" w:hAnsi="Wingdings" w:hint="default"/>
      </w:rPr>
    </w:lvl>
    <w:lvl w:ilvl="3" w:tplc="B3AC5D0E">
      <w:start w:val="1"/>
      <w:numFmt w:val="bullet"/>
      <w:lvlText w:val=""/>
      <w:lvlJc w:val="left"/>
      <w:pPr>
        <w:ind w:left="2880" w:hanging="360"/>
      </w:pPr>
      <w:rPr>
        <w:rFonts w:ascii="Symbol" w:hAnsi="Symbol" w:hint="default"/>
      </w:rPr>
    </w:lvl>
    <w:lvl w:ilvl="4" w:tplc="7786B554">
      <w:start w:val="1"/>
      <w:numFmt w:val="bullet"/>
      <w:lvlText w:val="o"/>
      <w:lvlJc w:val="left"/>
      <w:pPr>
        <w:ind w:left="3600" w:hanging="360"/>
      </w:pPr>
      <w:rPr>
        <w:rFonts w:ascii="Courier New" w:hAnsi="Courier New" w:hint="default"/>
      </w:rPr>
    </w:lvl>
    <w:lvl w:ilvl="5" w:tplc="E1CCE9D4">
      <w:start w:val="1"/>
      <w:numFmt w:val="bullet"/>
      <w:lvlText w:val=""/>
      <w:lvlJc w:val="left"/>
      <w:pPr>
        <w:ind w:left="4320" w:hanging="360"/>
      </w:pPr>
      <w:rPr>
        <w:rFonts w:ascii="Wingdings" w:hAnsi="Wingdings" w:hint="default"/>
      </w:rPr>
    </w:lvl>
    <w:lvl w:ilvl="6" w:tplc="09963A66">
      <w:start w:val="1"/>
      <w:numFmt w:val="bullet"/>
      <w:lvlText w:val=""/>
      <w:lvlJc w:val="left"/>
      <w:pPr>
        <w:ind w:left="5040" w:hanging="360"/>
      </w:pPr>
      <w:rPr>
        <w:rFonts w:ascii="Symbol" w:hAnsi="Symbol" w:hint="default"/>
      </w:rPr>
    </w:lvl>
    <w:lvl w:ilvl="7" w:tplc="AE322CEA">
      <w:start w:val="1"/>
      <w:numFmt w:val="bullet"/>
      <w:lvlText w:val="o"/>
      <w:lvlJc w:val="left"/>
      <w:pPr>
        <w:ind w:left="5760" w:hanging="360"/>
      </w:pPr>
      <w:rPr>
        <w:rFonts w:ascii="Courier New" w:hAnsi="Courier New" w:hint="default"/>
      </w:rPr>
    </w:lvl>
    <w:lvl w:ilvl="8" w:tplc="8D0ED39E">
      <w:start w:val="1"/>
      <w:numFmt w:val="bullet"/>
      <w:lvlText w:val=""/>
      <w:lvlJc w:val="left"/>
      <w:pPr>
        <w:ind w:left="6480" w:hanging="360"/>
      </w:pPr>
      <w:rPr>
        <w:rFonts w:ascii="Wingdings" w:hAnsi="Wingdings" w:hint="default"/>
      </w:rPr>
    </w:lvl>
  </w:abstractNum>
  <w:abstractNum w:abstractNumId="27" w15:restartNumberingAfterBreak="0">
    <w:nsid w:val="689B6152"/>
    <w:multiLevelType w:val="hybridMultilevel"/>
    <w:tmpl w:val="ABD23912"/>
    <w:lvl w:ilvl="0" w:tplc="846CB2F6">
      <w:start w:val="1"/>
      <w:numFmt w:val="bullet"/>
      <w:lvlText w:val=""/>
      <w:lvlJc w:val="left"/>
      <w:pPr>
        <w:tabs>
          <w:tab w:val="num" w:pos="720"/>
        </w:tabs>
        <w:ind w:left="720" w:hanging="360"/>
      </w:pPr>
      <w:rPr>
        <w:rFonts w:ascii="Symbol" w:hAnsi="Symbol" w:hint="default"/>
        <w:sz w:val="20"/>
      </w:rPr>
    </w:lvl>
    <w:lvl w:ilvl="1" w:tplc="0D1C3A70" w:tentative="1">
      <w:start w:val="1"/>
      <w:numFmt w:val="bullet"/>
      <w:lvlText w:val="o"/>
      <w:lvlJc w:val="left"/>
      <w:pPr>
        <w:tabs>
          <w:tab w:val="num" w:pos="1440"/>
        </w:tabs>
        <w:ind w:left="1440" w:hanging="360"/>
      </w:pPr>
      <w:rPr>
        <w:rFonts w:ascii="Courier New" w:hAnsi="Courier New" w:hint="default"/>
        <w:sz w:val="20"/>
      </w:rPr>
    </w:lvl>
    <w:lvl w:ilvl="2" w:tplc="372E715A" w:tentative="1">
      <w:start w:val="1"/>
      <w:numFmt w:val="bullet"/>
      <w:lvlText w:val=""/>
      <w:lvlJc w:val="left"/>
      <w:pPr>
        <w:tabs>
          <w:tab w:val="num" w:pos="2160"/>
        </w:tabs>
        <w:ind w:left="2160" w:hanging="360"/>
      </w:pPr>
      <w:rPr>
        <w:rFonts w:ascii="Wingdings" w:hAnsi="Wingdings" w:hint="default"/>
        <w:sz w:val="20"/>
      </w:rPr>
    </w:lvl>
    <w:lvl w:ilvl="3" w:tplc="0D7A8462" w:tentative="1">
      <w:start w:val="1"/>
      <w:numFmt w:val="bullet"/>
      <w:lvlText w:val=""/>
      <w:lvlJc w:val="left"/>
      <w:pPr>
        <w:tabs>
          <w:tab w:val="num" w:pos="2880"/>
        </w:tabs>
        <w:ind w:left="2880" w:hanging="360"/>
      </w:pPr>
      <w:rPr>
        <w:rFonts w:ascii="Wingdings" w:hAnsi="Wingdings" w:hint="default"/>
        <w:sz w:val="20"/>
      </w:rPr>
    </w:lvl>
    <w:lvl w:ilvl="4" w:tplc="2B08250A" w:tentative="1">
      <w:start w:val="1"/>
      <w:numFmt w:val="bullet"/>
      <w:lvlText w:val=""/>
      <w:lvlJc w:val="left"/>
      <w:pPr>
        <w:tabs>
          <w:tab w:val="num" w:pos="3600"/>
        </w:tabs>
        <w:ind w:left="3600" w:hanging="360"/>
      </w:pPr>
      <w:rPr>
        <w:rFonts w:ascii="Wingdings" w:hAnsi="Wingdings" w:hint="default"/>
        <w:sz w:val="20"/>
      </w:rPr>
    </w:lvl>
    <w:lvl w:ilvl="5" w:tplc="67D48A8C" w:tentative="1">
      <w:start w:val="1"/>
      <w:numFmt w:val="bullet"/>
      <w:lvlText w:val=""/>
      <w:lvlJc w:val="left"/>
      <w:pPr>
        <w:tabs>
          <w:tab w:val="num" w:pos="4320"/>
        </w:tabs>
        <w:ind w:left="4320" w:hanging="360"/>
      </w:pPr>
      <w:rPr>
        <w:rFonts w:ascii="Wingdings" w:hAnsi="Wingdings" w:hint="default"/>
        <w:sz w:val="20"/>
      </w:rPr>
    </w:lvl>
    <w:lvl w:ilvl="6" w:tplc="A38836C6" w:tentative="1">
      <w:start w:val="1"/>
      <w:numFmt w:val="bullet"/>
      <w:lvlText w:val=""/>
      <w:lvlJc w:val="left"/>
      <w:pPr>
        <w:tabs>
          <w:tab w:val="num" w:pos="5040"/>
        </w:tabs>
        <w:ind w:left="5040" w:hanging="360"/>
      </w:pPr>
      <w:rPr>
        <w:rFonts w:ascii="Wingdings" w:hAnsi="Wingdings" w:hint="default"/>
        <w:sz w:val="20"/>
      </w:rPr>
    </w:lvl>
    <w:lvl w:ilvl="7" w:tplc="D2B28C40" w:tentative="1">
      <w:start w:val="1"/>
      <w:numFmt w:val="bullet"/>
      <w:lvlText w:val=""/>
      <w:lvlJc w:val="left"/>
      <w:pPr>
        <w:tabs>
          <w:tab w:val="num" w:pos="5760"/>
        </w:tabs>
        <w:ind w:left="5760" w:hanging="360"/>
      </w:pPr>
      <w:rPr>
        <w:rFonts w:ascii="Wingdings" w:hAnsi="Wingdings" w:hint="default"/>
        <w:sz w:val="20"/>
      </w:rPr>
    </w:lvl>
    <w:lvl w:ilvl="8" w:tplc="193C643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DA855"/>
    <w:multiLevelType w:val="hybridMultilevel"/>
    <w:tmpl w:val="FFFFFFFF"/>
    <w:lvl w:ilvl="0" w:tplc="4A48FFA4">
      <w:start w:val="1"/>
      <w:numFmt w:val="bullet"/>
      <w:lvlText w:val=""/>
      <w:lvlJc w:val="left"/>
      <w:pPr>
        <w:ind w:left="720" w:hanging="360"/>
      </w:pPr>
      <w:rPr>
        <w:rFonts w:ascii="Symbol" w:hAnsi="Symbol" w:hint="default"/>
      </w:rPr>
    </w:lvl>
    <w:lvl w:ilvl="1" w:tplc="FA367C96">
      <w:start w:val="1"/>
      <w:numFmt w:val="bullet"/>
      <w:lvlText w:val="o"/>
      <w:lvlJc w:val="left"/>
      <w:pPr>
        <w:ind w:left="1440" w:hanging="360"/>
      </w:pPr>
      <w:rPr>
        <w:rFonts w:ascii="Courier New" w:hAnsi="Courier New" w:hint="default"/>
      </w:rPr>
    </w:lvl>
    <w:lvl w:ilvl="2" w:tplc="1DD6F8AC">
      <w:start w:val="1"/>
      <w:numFmt w:val="bullet"/>
      <w:lvlText w:val=""/>
      <w:lvlJc w:val="left"/>
      <w:pPr>
        <w:ind w:left="2160" w:hanging="360"/>
      </w:pPr>
      <w:rPr>
        <w:rFonts w:ascii="Wingdings" w:hAnsi="Wingdings" w:hint="default"/>
      </w:rPr>
    </w:lvl>
    <w:lvl w:ilvl="3" w:tplc="9B12B17E">
      <w:start w:val="1"/>
      <w:numFmt w:val="bullet"/>
      <w:lvlText w:val=""/>
      <w:lvlJc w:val="left"/>
      <w:pPr>
        <w:ind w:left="2880" w:hanging="360"/>
      </w:pPr>
      <w:rPr>
        <w:rFonts w:ascii="Symbol" w:hAnsi="Symbol" w:hint="default"/>
      </w:rPr>
    </w:lvl>
    <w:lvl w:ilvl="4" w:tplc="A5346A30">
      <w:start w:val="1"/>
      <w:numFmt w:val="bullet"/>
      <w:lvlText w:val="o"/>
      <w:lvlJc w:val="left"/>
      <w:pPr>
        <w:ind w:left="3600" w:hanging="360"/>
      </w:pPr>
      <w:rPr>
        <w:rFonts w:ascii="Courier New" w:hAnsi="Courier New" w:hint="default"/>
      </w:rPr>
    </w:lvl>
    <w:lvl w:ilvl="5" w:tplc="0B2E603E">
      <w:start w:val="1"/>
      <w:numFmt w:val="bullet"/>
      <w:lvlText w:val=""/>
      <w:lvlJc w:val="left"/>
      <w:pPr>
        <w:ind w:left="4320" w:hanging="360"/>
      </w:pPr>
      <w:rPr>
        <w:rFonts w:ascii="Wingdings" w:hAnsi="Wingdings" w:hint="default"/>
      </w:rPr>
    </w:lvl>
    <w:lvl w:ilvl="6" w:tplc="AEB02C9E">
      <w:start w:val="1"/>
      <w:numFmt w:val="bullet"/>
      <w:lvlText w:val=""/>
      <w:lvlJc w:val="left"/>
      <w:pPr>
        <w:ind w:left="5040" w:hanging="360"/>
      </w:pPr>
      <w:rPr>
        <w:rFonts w:ascii="Symbol" w:hAnsi="Symbol" w:hint="default"/>
      </w:rPr>
    </w:lvl>
    <w:lvl w:ilvl="7" w:tplc="39420F7C">
      <w:start w:val="1"/>
      <w:numFmt w:val="bullet"/>
      <w:lvlText w:val="o"/>
      <w:lvlJc w:val="left"/>
      <w:pPr>
        <w:ind w:left="5760" w:hanging="360"/>
      </w:pPr>
      <w:rPr>
        <w:rFonts w:ascii="Courier New" w:hAnsi="Courier New" w:hint="default"/>
      </w:rPr>
    </w:lvl>
    <w:lvl w:ilvl="8" w:tplc="7DBABE20">
      <w:start w:val="1"/>
      <w:numFmt w:val="bullet"/>
      <w:lvlText w:val=""/>
      <w:lvlJc w:val="left"/>
      <w:pPr>
        <w:ind w:left="6480" w:hanging="360"/>
      </w:pPr>
      <w:rPr>
        <w:rFonts w:ascii="Wingdings" w:hAnsi="Wingdings" w:hint="default"/>
      </w:rPr>
    </w:lvl>
  </w:abstractNum>
  <w:abstractNum w:abstractNumId="31" w15:restartNumberingAfterBreak="0">
    <w:nsid w:val="7E9A39F3"/>
    <w:multiLevelType w:val="hybridMultilevel"/>
    <w:tmpl w:val="DA185248"/>
    <w:lvl w:ilvl="0" w:tplc="13B08746">
      <w:start w:val="1"/>
      <w:numFmt w:val="bullet"/>
      <w:lvlText w:val=""/>
      <w:lvlJc w:val="left"/>
      <w:pPr>
        <w:ind w:left="720" w:hanging="360"/>
      </w:pPr>
      <w:rPr>
        <w:rFonts w:ascii="Symbol" w:hAnsi="Symbol" w:hint="default"/>
      </w:rPr>
    </w:lvl>
    <w:lvl w:ilvl="1" w:tplc="F842C2B4">
      <w:start w:val="1"/>
      <w:numFmt w:val="bullet"/>
      <w:lvlText w:val="o"/>
      <w:lvlJc w:val="left"/>
      <w:pPr>
        <w:ind w:left="1440" w:hanging="360"/>
      </w:pPr>
      <w:rPr>
        <w:rFonts w:ascii="Courier New" w:hAnsi="Courier New" w:hint="default"/>
      </w:rPr>
    </w:lvl>
    <w:lvl w:ilvl="2" w:tplc="2E3620A4">
      <w:start w:val="1"/>
      <w:numFmt w:val="bullet"/>
      <w:lvlText w:val=""/>
      <w:lvlJc w:val="left"/>
      <w:pPr>
        <w:ind w:left="2160" w:hanging="360"/>
      </w:pPr>
      <w:rPr>
        <w:rFonts w:ascii="Wingdings" w:hAnsi="Wingdings" w:hint="default"/>
      </w:rPr>
    </w:lvl>
    <w:lvl w:ilvl="3" w:tplc="7D2683F0">
      <w:start w:val="1"/>
      <w:numFmt w:val="bullet"/>
      <w:lvlText w:val=""/>
      <w:lvlJc w:val="left"/>
      <w:pPr>
        <w:ind w:left="2880" w:hanging="360"/>
      </w:pPr>
      <w:rPr>
        <w:rFonts w:ascii="Symbol" w:hAnsi="Symbol" w:hint="default"/>
      </w:rPr>
    </w:lvl>
    <w:lvl w:ilvl="4" w:tplc="ED4ACEA0">
      <w:start w:val="1"/>
      <w:numFmt w:val="bullet"/>
      <w:lvlText w:val="o"/>
      <w:lvlJc w:val="left"/>
      <w:pPr>
        <w:ind w:left="3600" w:hanging="360"/>
      </w:pPr>
      <w:rPr>
        <w:rFonts w:ascii="Courier New" w:hAnsi="Courier New" w:hint="default"/>
      </w:rPr>
    </w:lvl>
    <w:lvl w:ilvl="5" w:tplc="65003D6A">
      <w:start w:val="1"/>
      <w:numFmt w:val="bullet"/>
      <w:lvlText w:val=""/>
      <w:lvlJc w:val="left"/>
      <w:pPr>
        <w:ind w:left="4320" w:hanging="360"/>
      </w:pPr>
      <w:rPr>
        <w:rFonts w:ascii="Wingdings" w:hAnsi="Wingdings" w:hint="default"/>
      </w:rPr>
    </w:lvl>
    <w:lvl w:ilvl="6" w:tplc="97AE7170">
      <w:start w:val="1"/>
      <w:numFmt w:val="bullet"/>
      <w:lvlText w:val=""/>
      <w:lvlJc w:val="left"/>
      <w:pPr>
        <w:ind w:left="5040" w:hanging="360"/>
      </w:pPr>
      <w:rPr>
        <w:rFonts w:ascii="Symbol" w:hAnsi="Symbol" w:hint="default"/>
      </w:rPr>
    </w:lvl>
    <w:lvl w:ilvl="7" w:tplc="4C085304">
      <w:start w:val="1"/>
      <w:numFmt w:val="bullet"/>
      <w:lvlText w:val="o"/>
      <w:lvlJc w:val="left"/>
      <w:pPr>
        <w:ind w:left="5760" w:hanging="360"/>
      </w:pPr>
      <w:rPr>
        <w:rFonts w:ascii="Courier New" w:hAnsi="Courier New" w:hint="default"/>
      </w:rPr>
    </w:lvl>
    <w:lvl w:ilvl="8" w:tplc="4328AE42">
      <w:start w:val="1"/>
      <w:numFmt w:val="bullet"/>
      <w:lvlText w:val=""/>
      <w:lvlJc w:val="left"/>
      <w:pPr>
        <w:ind w:left="6480" w:hanging="360"/>
      </w:pPr>
      <w:rPr>
        <w:rFonts w:ascii="Wingdings" w:hAnsi="Wingdings" w:hint="default"/>
      </w:rPr>
    </w:lvl>
  </w:abstractNum>
  <w:num w:numId="1" w16cid:durableId="786318039">
    <w:abstractNumId w:val="16"/>
  </w:num>
  <w:num w:numId="2" w16cid:durableId="302387675">
    <w:abstractNumId w:val="15"/>
  </w:num>
  <w:num w:numId="3" w16cid:durableId="145633160">
    <w:abstractNumId w:val="2"/>
  </w:num>
  <w:num w:numId="4" w16cid:durableId="19478518">
    <w:abstractNumId w:val="8"/>
  </w:num>
  <w:num w:numId="5" w16cid:durableId="1214582182">
    <w:abstractNumId w:val="10"/>
  </w:num>
  <w:num w:numId="6" w16cid:durableId="719479343">
    <w:abstractNumId w:val="7"/>
  </w:num>
  <w:num w:numId="7" w16cid:durableId="356541797">
    <w:abstractNumId w:val="11"/>
  </w:num>
  <w:num w:numId="8" w16cid:durableId="181016526">
    <w:abstractNumId w:val="9"/>
  </w:num>
  <w:num w:numId="9" w16cid:durableId="1711416000">
    <w:abstractNumId w:val="26"/>
  </w:num>
  <w:num w:numId="10" w16cid:durableId="1151827826">
    <w:abstractNumId w:val="31"/>
  </w:num>
  <w:num w:numId="11" w16cid:durableId="740754961">
    <w:abstractNumId w:val="20"/>
  </w:num>
  <w:num w:numId="12" w16cid:durableId="752511338">
    <w:abstractNumId w:val="18"/>
  </w:num>
  <w:num w:numId="13" w16cid:durableId="1916553838">
    <w:abstractNumId w:val="0"/>
  </w:num>
  <w:num w:numId="14" w16cid:durableId="1083067631">
    <w:abstractNumId w:val="13"/>
  </w:num>
  <w:num w:numId="15" w16cid:durableId="151794150">
    <w:abstractNumId w:val="29"/>
  </w:num>
  <w:num w:numId="16" w16cid:durableId="358381">
    <w:abstractNumId w:val="17"/>
  </w:num>
  <w:num w:numId="17" w16cid:durableId="1836989895">
    <w:abstractNumId w:val="25"/>
  </w:num>
  <w:num w:numId="18" w16cid:durableId="503055894">
    <w:abstractNumId w:val="19"/>
  </w:num>
  <w:num w:numId="19" w16cid:durableId="1385442529">
    <w:abstractNumId w:val="24"/>
  </w:num>
  <w:num w:numId="20" w16cid:durableId="657539930">
    <w:abstractNumId w:val="4"/>
  </w:num>
  <w:num w:numId="21" w16cid:durableId="1744180359">
    <w:abstractNumId w:val="28"/>
  </w:num>
  <w:num w:numId="22" w16cid:durableId="1230114042">
    <w:abstractNumId w:val="3"/>
  </w:num>
  <w:num w:numId="23" w16cid:durableId="1203665221">
    <w:abstractNumId w:val="23"/>
  </w:num>
  <w:num w:numId="24" w16cid:durableId="649672188">
    <w:abstractNumId w:val="6"/>
  </w:num>
  <w:num w:numId="25" w16cid:durableId="315191271">
    <w:abstractNumId w:val="12"/>
  </w:num>
  <w:num w:numId="26" w16cid:durableId="1127889035">
    <w:abstractNumId w:val="1"/>
  </w:num>
  <w:num w:numId="27" w16cid:durableId="1214656936">
    <w:abstractNumId w:val="22"/>
  </w:num>
  <w:num w:numId="28" w16cid:durableId="2028483738">
    <w:abstractNumId w:val="27"/>
  </w:num>
  <w:num w:numId="29" w16cid:durableId="848253271">
    <w:abstractNumId w:val="21"/>
  </w:num>
  <w:num w:numId="30" w16cid:durableId="735976871">
    <w:abstractNumId w:val="24"/>
  </w:num>
  <w:num w:numId="31" w16cid:durableId="1361780900">
    <w:abstractNumId w:val="5"/>
  </w:num>
  <w:num w:numId="32" w16cid:durableId="383214493">
    <w:abstractNumId w:val="30"/>
  </w:num>
  <w:num w:numId="33" w16cid:durableId="839348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TYzszS2NLewMDBQ0lEKTi0uzszPAykwrAUA+pug6iwAAAA="/>
  </w:docVars>
  <w:rsids>
    <w:rsidRoot w:val="007022E3"/>
    <w:rsid w:val="00000714"/>
    <w:rsid w:val="00000DD0"/>
    <w:rsid w:val="00001112"/>
    <w:rsid w:val="00002403"/>
    <w:rsid w:val="00003184"/>
    <w:rsid w:val="0000357E"/>
    <w:rsid w:val="000043D3"/>
    <w:rsid w:val="00004B71"/>
    <w:rsid w:val="00004BF4"/>
    <w:rsid w:val="00004FA3"/>
    <w:rsid w:val="0000548A"/>
    <w:rsid w:val="00005527"/>
    <w:rsid w:val="00005A31"/>
    <w:rsid w:val="0000673F"/>
    <w:rsid w:val="00006AAC"/>
    <w:rsid w:val="000072E3"/>
    <w:rsid w:val="00007CD8"/>
    <w:rsid w:val="00010F1D"/>
    <w:rsid w:val="0001205B"/>
    <w:rsid w:val="00013150"/>
    <w:rsid w:val="00015827"/>
    <w:rsid w:val="00015AF9"/>
    <w:rsid w:val="00015B3A"/>
    <w:rsid w:val="00015D07"/>
    <w:rsid w:val="00016098"/>
    <w:rsid w:val="00017069"/>
    <w:rsid w:val="000170B5"/>
    <w:rsid w:val="000170E0"/>
    <w:rsid w:val="000179B9"/>
    <w:rsid w:val="00017B35"/>
    <w:rsid w:val="00020644"/>
    <w:rsid w:val="00020787"/>
    <w:rsid w:val="000218CE"/>
    <w:rsid w:val="000219D5"/>
    <w:rsid w:val="00021A0D"/>
    <w:rsid w:val="00021ACD"/>
    <w:rsid w:val="00021AD9"/>
    <w:rsid w:val="00021BBA"/>
    <w:rsid w:val="00022B38"/>
    <w:rsid w:val="00022DDF"/>
    <w:rsid w:val="00023096"/>
    <w:rsid w:val="00023CF2"/>
    <w:rsid w:val="00023D99"/>
    <w:rsid w:val="00023DA6"/>
    <w:rsid w:val="00023E67"/>
    <w:rsid w:val="00024918"/>
    <w:rsid w:val="00025520"/>
    <w:rsid w:val="0002655E"/>
    <w:rsid w:val="000266E3"/>
    <w:rsid w:val="00026B7D"/>
    <w:rsid w:val="00026F0E"/>
    <w:rsid w:val="0002715F"/>
    <w:rsid w:val="000271FC"/>
    <w:rsid w:val="000272F6"/>
    <w:rsid w:val="00027749"/>
    <w:rsid w:val="000300CB"/>
    <w:rsid w:val="00030544"/>
    <w:rsid w:val="00030628"/>
    <w:rsid w:val="00030669"/>
    <w:rsid w:val="000308C6"/>
    <w:rsid w:val="00030F11"/>
    <w:rsid w:val="000310F7"/>
    <w:rsid w:val="00031525"/>
    <w:rsid w:val="0003212B"/>
    <w:rsid w:val="0003245A"/>
    <w:rsid w:val="00032A69"/>
    <w:rsid w:val="00033AE8"/>
    <w:rsid w:val="000340BD"/>
    <w:rsid w:val="00034BBC"/>
    <w:rsid w:val="00035BF4"/>
    <w:rsid w:val="00035D18"/>
    <w:rsid w:val="00036A4A"/>
    <w:rsid w:val="00040293"/>
    <w:rsid w:val="00040E67"/>
    <w:rsid w:val="00041C46"/>
    <w:rsid w:val="00042E73"/>
    <w:rsid w:val="00042FB8"/>
    <w:rsid w:val="0004303D"/>
    <w:rsid w:val="000432D6"/>
    <w:rsid w:val="00043348"/>
    <w:rsid w:val="00043C3C"/>
    <w:rsid w:val="00043F16"/>
    <w:rsid w:val="00043F2D"/>
    <w:rsid w:val="000442AF"/>
    <w:rsid w:val="00044F58"/>
    <w:rsid w:val="0004504D"/>
    <w:rsid w:val="000452C3"/>
    <w:rsid w:val="00045C64"/>
    <w:rsid w:val="0004739D"/>
    <w:rsid w:val="00047A80"/>
    <w:rsid w:val="00050003"/>
    <w:rsid w:val="0005076D"/>
    <w:rsid w:val="000514BA"/>
    <w:rsid w:val="000527B0"/>
    <w:rsid w:val="00052B16"/>
    <w:rsid w:val="00052FB4"/>
    <w:rsid w:val="00054633"/>
    <w:rsid w:val="00055194"/>
    <w:rsid w:val="00055201"/>
    <w:rsid w:val="000553CF"/>
    <w:rsid w:val="00055F84"/>
    <w:rsid w:val="00056A05"/>
    <w:rsid w:val="00056E87"/>
    <w:rsid w:val="00060088"/>
    <w:rsid w:val="0006063F"/>
    <w:rsid w:val="000609D2"/>
    <w:rsid w:val="000615B4"/>
    <w:rsid w:val="000619CD"/>
    <w:rsid w:val="0006233D"/>
    <w:rsid w:val="00062994"/>
    <w:rsid w:val="00063580"/>
    <w:rsid w:val="0006370E"/>
    <w:rsid w:val="000662D4"/>
    <w:rsid w:val="000663AF"/>
    <w:rsid w:val="0006679C"/>
    <w:rsid w:val="00066D47"/>
    <w:rsid w:val="000670F0"/>
    <w:rsid w:val="000673F7"/>
    <w:rsid w:val="0007032B"/>
    <w:rsid w:val="00070A1A"/>
    <w:rsid w:val="00070E7F"/>
    <w:rsid w:val="00071165"/>
    <w:rsid w:val="00071BC1"/>
    <w:rsid w:val="00072111"/>
    <w:rsid w:val="00072596"/>
    <w:rsid w:val="00072D03"/>
    <w:rsid w:val="00073065"/>
    <w:rsid w:val="000741D5"/>
    <w:rsid w:val="0007467D"/>
    <w:rsid w:val="000747B9"/>
    <w:rsid w:val="00074C51"/>
    <w:rsid w:val="00075B63"/>
    <w:rsid w:val="00075FFF"/>
    <w:rsid w:val="0007613A"/>
    <w:rsid w:val="0007632B"/>
    <w:rsid w:val="00076A2C"/>
    <w:rsid w:val="00076A42"/>
    <w:rsid w:val="00076E63"/>
    <w:rsid w:val="00077D44"/>
    <w:rsid w:val="00077EA2"/>
    <w:rsid w:val="000804E5"/>
    <w:rsid w:val="000807FA"/>
    <w:rsid w:val="00080A9A"/>
    <w:rsid w:val="00080DCE"/>
    <w:rsid w:val="00081F58"/>
    <w:rsid w:val="00081F96"/>
    <w:rsid w:val="00082233"/>
    <w:rsid w:val="00082802"/>
    <w:rsid w:val="00082A2D"/>
    <w:rsid w:val="00082DD2"/>
    <w:rsid w:val="000844D2"/>
    <w:rsid w:val="00084708"/>
    <w:rsid w:val="00084FD8"/>
    <w:rsid w:val="00086ABF"/>
    <w:rsid w:val="00086CAF"/>
    <w:rsid w:val="00086ECB"/>
    <w:rsid w:val="0008704A"/>
    <w:rsid w:val="00087667"/>
    <w:rsid w:val="000878C9"/>
    <w:rsid w:val="00087E16"/>
    <w:rsid w:val="00090004"/>
    <w:rsid w:val="00090154"/>
    <w:rsid w:val="00090224"/>
    <w:rsid w:val="000908B2"/>
    <w:rsid w:val="00090DB8"/>
    <w:rsid w:val="0009196F"/>
    <w:rsid w:val="00091CF1"/>
    <w:rsid w:val="000920B8"/>
    <w:rsid w:val="00092541"/>
    <w:rsid w:val="0009284B"/>
    <w:rsid w:val="00093FC6"/>
    <w:rsid w:val="00094571"/>
    <w:rsid w:val="00094676"/>
    <w:rsid w:val="000946AD"/>
    <w:rsid w:val="00094E62"/>
    <w:rsid w:val="00095425"/>
    <w:rsid w:val="000959BA"/>
    <w:rsid w:val="00096B93"/>
    <w:rsid w:val="00096F0F"/>
    <w:rsid w:val="00097960"/>
    <w:rsid w:val="00097A44"/>
    <w:rsid w:val="000A0F47"/>
    <w:rsid w:val="000A1E37"/>
    <w:rsid w:val="000A21BC"/>
    <w:rsid w:val="000A30BF"/>
    <w:rsid w:val="000A366C"/>
    <w:rsid w:val="000A3EC4"/>
    <w:rsid w:val="000A4FDD"/>
    <w:rsid w:val="000A5819"/>
    <w:rsid w:val="000A5BA6"/>
    <w:rsid w:val="000A6441"/>
    <w:rsid w:val="000A67DF"/>
    <w:rsid w:val="000A6F2C"/>
    <w:rsid w:val="000A7369"/>
    <w:rsid w:val="000A7A1F"/>
    <w:rsid w:val="000A7A68"/>
    <w:rsid w:val="000B08A1"/>
    <w:rsid w:val="000B0AD6"/>
    <w:rsid w:val="000B10CA"/>
    <w:rsid w:val="000B14F4"/>
    <w:rsid w:val="000B1A6C"/>
    <w:rsid w:val="000B2243"/>
    <w:rsid w:val="000B2293"/>
    <w:rsid w:val="000B2C52"/>
    <w:rsid w:val="000B3426"/>
    <w:rsid w:val="000B3CA0"/>
    <w:rsid w:val="000B407A"/>
    <w:rsid w:val="000B434E"/>
    <w:rsid w:val="000B4BC1"/>
    <w:rsid w:val="000B52CE"/>
    <w:rsid w:val="000B5643"/>
    <w:rsid w:val="000B5EBF"/>
    <w:rsid w:val="000B7EBB"/>
    <w:rsid w:val="000B7F80"/>
    <w:rsid w:val="000C1542"/>
    <w:rsid w:val="000C1904"/>
    <w:rsid w:val="000C3308"/>
    <w:rsid w:val="000C3FE9"/>
    <w:rsid w:val="000C45BB"/>
    <w:rsid w:val="000C61E8"/>
    <w:rsid w:val="000C6A8D"/>
    <w:rsid w:val="000C701F"/>
    <w:rsid w:val="000C7396"/>
    <w:rsid w:val="000C7471"/>
    <w:rsid w:val="000C7607"/>
    <w:rsid w:val="000C77E0"/>
    <w:rsid w:val="000C7E84"/>
    <w:rsid w:val="000CAFD1"/>
    <w:rsid w:val="000D2012"/>
    <w:rsid w:val="000D2357"/>
    <w:rsid w:val="000D2741"/>
    <w:rsid w:val="000D27E9"/>
    <w:rsid w:val="000D2A11"/>
    <w:rsid w:val="000D317B"/>
    <w:rsid w:val="000D31A9"/>
    <w:rsid w:val="000D3CE0"/>
    <w:rsid w:val="000D4D50"/>
    <w:rsid w:val="000D4E02"/>
    <w:rsid w:val="000D4F7A"/>
    <w:rsid w:val="000D56C3"/>
    <w:rsid w:val="000D5CCE"/>
    <w:rsid w:val="000D5F4F"/>
    <w:rsid w:val="000D7257"/>
    <w:rsid w:val="000D7357"/>
    <w:rsid w:val="000D7730"/>
    <w:rsid w:val="000D7C3A"/>
    <w:rsid w:val="000D7FA9"/>
    <w:rsid w:val="000E0364"/>
    <w:rsid w:val="000E0E3A"/>
    <w:rsid w:val="000E18EE"/>
    <w:rsid w:val="000E1E91"/>
    <w:rsid w:val="000E25F1"/>
    <w:rsid w:val="000E2730"/>
    <w:rsid w:val="000E2751"/>
    <w:rsid w:val="000E2827"/>
    <w:rsid w:val="000E2BD3"/>
    <w:rsid w:val="000E2C29"/>
    <w:rsid w:val="000E2CFF"/>
    <w:rsid w:val="000E431A"/>
    <w:rsid w:val="000E4F55"/>
    <w:rsid w:val="000E4FF7"/>
    <w:rsid w:val="000E51F3"/>
    <w:rsid w:val="000E5258"/>
    <w:rsid w:val="000E52AF"/>
    <w:rsid w:val="000E58A1"/>
    <w:rsid w:val="000E5DDB"/>
    <w:rsid w:val="000E666F"/>
    <w:rsid w:val="000E68D6"/>
    <w:rsid w:val="000E6E02"/>
    <w:rsid w:val="000E7682"/>
    <w:rsid w:val="000E7DD7"/>
    <w:rsid w:val="000F0009"/>
    <w:rsid w:val="000F0D27"/>
    <w:rsid w:val="000F16F3"/>
    <w:rsid w:val="000F177D"/>
    <w:rsid w:val="000F1BDE"/>
    <w:rsid w:val="000F2001"/>
    <w:rsid w:val="000F2C00"/>
    <w:rsid w:val="000F3575"/>
    <w:rsid w:val="000F425D"/>
    <w:rsid w:val="000F46D3"/>
    <w:rsid w:val="000F46DA"/>
    <w:rsid w:val="000F48DC"/>
    <w:rsid w:val="000F5BC4"/>
    <w:rsid w:val="000F5E34"/>
    <w:rsid w:val="000F6C87"/>
    <w:rsid w:val="000F6E40"/>
    <w:rsid w:val="000F6ECA"/>
    <w:rsid w:val="000F7417"/>
    <w:rsid w:val="00101C08"/>
    <w:rsid w:val="00101E5D"/>
    <w:rsid w:val="0010255F"/>
    <w:rsid w:val="00105626"/>
    <w:rsid w:val="00105E7F"/>
    <w:rsid w:val="00105EA9"/>
    <w:rsid w:val="00107A75"/>
    <w:rsid w:val="00110358"/>
    <w:rsid w:val="0011086E"/>
    <w:rsid w:val="00111C12"/>
    <w:rsid w:val="00111E0E"/>
    <w:rsid w:val="00111ED3"/>
    <w:rsid w:val="001129BA"/>
    <w:rsid w:val="001129D3"/>
    <w:rsid w:val="00112F3D"/>
    <w:rsid w:val="00113886"/>
    <w:rsid w:val="001138BF"/>
    <w:rsid w:val="0011398E"/>
    <w:rsid w:val="00113E62"/>
    <w:rsid w:val="00115A26"/>
    <w:rsid w:val="00116466"/>
    <w:rsid w:val="001173BA"/>
    <w:rsid w:val="00117490"/>
    <w:rsid w:val="00117F00"/>
    <w:rsid w:val="00120578"/>
    <w:rsid w:val="001208B4"/>
    <w:rsid w:val="001211F0"/>
    <w:rsid w:val="00122661"/>
    <w:rsid w:val="001226AB"/>
    <w:rsid w:val="001227C0"/>
    <w:rsid w:val="00122FE7"/>
    <w:rsid w:val="0012332A"/>
    <w:rsid w:val="00123C7E"/>
    <w:rsid w:val="001250BC"/>
    <w:rsid w:val="00125222"/>
    <w:rsid w:val="0012544F"/>
    <w:rsid w:val="00126F71"/>
    <w:rsid w:val="001271A4"/>
    <w:rsid w:val="001274FB"/>
    <w:rsid w:val="0012777C"/>
    <w:rsid w:val="001301E1"/>
    <w:rsid w:val="00130CDD"/>
    <w:rsid w:val="00131F92"/>
    <w:rsid w:val="0013330F"/>
    <w:rsid w:val="00133A15"/>
    <w:rsid w:val="00134520"/>
    <w:rsid w:val="00134B33"/>
    <w:rsid w:val="00134C54"/>
    <w:rsid w:val="00135395"/>
    <w:rsid w:val="00135AB4"/>
    <w:rsid w:val="00136282"/>
    <w:rsid w:val="00137249"/>
    <w:rsid w:val="00137669"/>
    <w:rsid w:val="001405FE"/>
    <w:rsid w:val="001407CD"/>
    <w:rsid w:val="00141EF6"/>
    <w:rsid w:val="00142A5E"/>
    <w:rsid w:val="0014575C"/>
    <w:rsid w:val="00145FB4"/>
    <w:rsid w:val="00146B20"/>
    <w:rsid w:val="00146B65"/>
    <w:rsid w:val="00146CD1"/>
    <w:rsid w:val="001479E4"/>
    <w:rsid w:val="001507A8"/>
    <w:rsid w:val="001508D1"/>
    <w:rsid w:val="0015161E"/>
    <w:rsid w:val="001516B0"/>
    <w:rsid w:val="001523EA"/>
    <w:rsid w:val="00152408"/>
    <w:rsid w:val="00152E3A"/>
    <w:rsid w:val="001530D8"/>
    <w:rsid w:val="0015369E"/>
    <w:rsid w:val="00153B37"/>
    <w:rsid w:val="001545A4"/>
    <w:rsid w:val="001545DB"/>
    <w:rsid w:val="00154F5A"/>
    <w:rsid w:val="00155147"/>
    <w:rsid w:val="0015514E"/>
    <w:rsid w:val="0015527E"/>
    <w:rsid w:val="00155CC0"/>
    <w:rsid w:val="00156040"/>
    <w:rsid w:val="00156A51"/>
    <w:rsid w:val="00157102"/>
    <w:rsid w:val="00160478"/>
    <w:rsid w:val="00160556"/>
    <w:rsid w:val="00160826"/>
    <w:rsid w:val="00160EC0"/>
    <w:rsid w:val="001622CD"/>
    <w:rsid w:val="0016237A"/>
    <w:rsid w:val="001624A7"/>
    <w:rsid w:val="00162681"/>
    <w:rsid w:val="001628A2"/>
    <w:rsid w:val="001631F9"/>
    <w:rsid w:val="00163C19"/>
    <w:rsid w:val="00163DF5"/>
    <w:rsid w:val="00164222"/>
    <w:rsid w:val="00164505"/>
    <w:rsid w:val="00164BA9"/>
    <w:rsid w:val="001652AF"/>
    <w:rsid w:val="00165653"/>
    <w:rsid w:val="00165A8E"/>
    <w:rsid w:val="00165F18"/>
    <w:rsid w:val="00166CE7"/>
    <w:rsid w:val="00167187"/>
    <w:rsid w:val="001671D8"/>
    <w:rsid w:val="00167465"/>
    <w:rsid w:val="0016786E"/>
    <w:rsid w:val="00167B2B"/>
    <w:rsid w:val="00170A08"/>
    <w:rsid w:val="00170C35"/>
    <w:rsid w:val="00171B57"/>
    <w:rsid w:val="00171D94"/>
    <w:rsid w:val="001736EA"/>
    <w:rsid w:val="00173BE6"/>
    <w:rsid w:val="0017415C"/>
    <w:rsid w:val="00176FBE"/>
    <w:rsid w:val="0017781B"/>
    <w:rsid w:val="001778CB"/>
    <w:rsid w:val="00177983"/>
    <w:rsid w:val="00177C8A"/>
    <w:rsid w:val="0018012C"/>
    <w:rsid w:val="001803E8"/>
    <w:rsid w:val="0018096D"/>
    <w:rsid w:val="001818B9"/>
    <w:rsid w:val="00181D8B"/>
    <w:rsid w:val="00181E53"/>
    <w:rsid w:val="00183182"/>
    <w:rsid w:val="0018376E"/>
    <w:rsid w:val="00183EF4"/>
    <w:rsid w:val="00185D1D"/>
    <w:rsid w:val="00186981"/>
    <w:rsid w:val="001869C9"/>
    <w:rsid w:val="0018756D"/>
    <w:rsid w:val="0018779F"/>
    <w:rsid w:val="00190394"/>
    <w:rsid w:val="00190A97"/>
    <w:rsid w:val="001915E6"/>
    <w:rsid w:val="001928DE"/>
    <w:rsid w:val="00192EB8"/>
    <w:rsid w:val="00192F4B"/>
    <w:rsid w:val="00192FFC"/>
    <w:rsid w:val="001938D6"/>
    <w:rsid w:val="00194C2E"/>
    <w:rsid w:val="00195722"/>
    <w:rsid w:val="00196E6F"/>
    <w:rsid w:val="00197304"/>
    <w:rsid w:val="00197719"/>
    <w:rsid w:val="001A055D"/>
    <w:rsid w:val="001A06BD"/>
    <w:rsid w:val="001A168C"/>
    <w:rsid w:val="001A187B"/>
    <w:rsid w:val="001A1C96"/>
    <w:rsid w:val="001A206F"/>
    <w:rsid w:val="001A266B"/>
    <w:rsid w:val="001A28C2"/>
    <w:rsid w:val="001A293F"/>
    <w:rsid w:val="001A3F6E"/>
    <w:rsid w:val="001A4FB9"/>
    <w:rsid w:val="001A510F"/>
    <w:rsid w:val="001A5DB9"/>
    <w:rsid w:val="001A5FEB"/>
    <w:rsid w:val="001A7914"/>
    <w:rsid w:val="001A79E0"/>
    <w:rsid w:val="001B0633"/>
    <w:rsid w:val="001B0B1A"/>
    <w:rsid w:val="001B12F3"/>
    <w:rsid w:val="001B1F46"/>
    <w:rsid w:val="001B254E"/>
    <w:rsid w:val="001B3280"/>
    <w:rsid w:val="001B3FCA"/>
    <w:rsid w:val="001B44DE"/>
    <w:rsid w:val="001B476C"/>
    <w:rsid w:val="001B51C0"/>
    <w:rsid w:val="001B529D"/>
    <w:rsid w:val="001B67EF"/>
    <w:rsid w:val="001B7182"/>
    <w:rsid w:val="001B7962"/>
    <w:rsid w:val="001B7CF8"/>
    <w:rsid w:val="001B7D1A"/>
    <w:rsid w:val="001C0990"/>
    <w:rsid w:val="001C1097"/>
    <w:rsid w:val="001C16B6"/>
    <w:rsid w:val="001C1BC8"/>
    <w:rsid w:val="001C1D60"/>
    <w:rsid w:val="001C2409"/>
    <w:rsid w:val="001C3390"/>
    <w:rsid w:val="001C33D1"/>
    <w:rsid w:val="001C3A31"/>
    <w:rsid w:val="001C4626"/>
    <w:rsid w:val="001C46A4"/>
    <w:rsid w:val="001C4774"/>
    <w:rsid w:val="001C4D19"/>
    <w:rsid w:val="001C5616"/>
    <w:rsid w:val="001C5A67"/>
    <w:rsid w:val="001C5BD4"/>
    <w:rsid w:val="001C5F40"/>
    <w:rsid w:val="001C7FB6"/>
    <w:rsid w:val="001D053B"/>
    <w:rsid w:val="001D10F5"/>
    <w:rsid w:val="001D2582"/>
    <w:rsid w:val="001D3727"/>
    <w:rsid w:val="001D3A80"/>
    <w:rsid w:val="001D43E0"/>
    <w:rsid w:val="001D4592"/>
    <w:rsid w:val="001D46D1"/>
    <w:rsid w:val="001D4E49"/>
    <w:rsid w:val="001D59A6"/>
    <w:rsid w:val="001D5ABD"/>
    <w:rsid w:val="001D5AC9"/>
    <w:rsid w:val="001D68AD"/>
    <w:rsid w:val="001D6D2B"/>
    <w:rsid w:val="001D72F2"/>
    <w:rsid w:val="001D750E"/>
    <w:rsid w:val="001E023C"/>
    <w:rsid w:val="001E02C5"/>
    <w:rsid w:val="001E07D6"/>
    <w:rsid w:val="001E0E4C"/>
    <w:rsid w:val="001E21CE"/>
    <w:rsid w:val="001E29F3"/>
    <w:rsid w:val="001E33AC"/>
    <w:rsid w:val="001E3746"/>
    <w:rsid w:val="001E380C"/>
    <w:rsid w:val="001E3816"/>
    <w:rsid w:val="001E3C2E"/>
    <w:rsid w:val="001E4130"/>
    <w:rsid w:val="001E4953"/>
    <w:rsid w:val="001E53EF"/>
    <w:rsid w:val="001E5AA5"/>
    <w:rsid w:val="001E5F25"/>
    <w:rsid w:val="001E630C"/>
    <w:rsid w:val="001E65AB"/>
    <w:rsid w:val="001E6747"/>
    <w:rsid w:val="001E7137"/>
    <w:rsid w:val="001E71D1"/>
    <w:rsid w:val="001E7AE8"/>
    <w:rsid w:val="001E7B07"/>
    <w:rsid w:val="001E7F50"/>
    <w:rsid w:val="001F0227"/>
    <w:rsid w:val="001F03B1"/>
    <w:rsid w:val="001F1303"/>
    <w:rsid w:val="001F1E19"/>
    <w:rsid w:val="001F1F86"/>
    <w:rsid w:val="001F2015"/>
    <w:rsid w:val="001F21C8"/>
    <w:rsid w:val="001F263A"/>
    <w:rsid w:val="001F29F4"/>
    <w:rsid w:val="001F2DB5"/>
    <w:rsid w:val="001F31F9"/>
    <w:rsid w:val="001F36B4"/>
    <w:rsid w:val="001F38F3"/>
    <w:rsid w:val="001F3A83"/>
    <w:rsid w:val="001F3FF7"/>
    <w:rsid w:val="001F43DF"/>
    <w:rsid w:val="001F47C9"/>
    <w:rsid w:val="001F4908"/>
    <w:rsid w:val="001F5967"/>
    <w:rsid w:val="001F632C"/>
    <w:rsid w:val="001F6332"/>
    <w:rsid w:val="001F638E"/>
    <w:rsid w:val="001F6670"/>
    <w:rsid w:val="001F686C"/>
    <w:rsid w:val="00200BA8"/>
    <w:rsid w:val="00201513"/>
    <w:rsid w:val="00201641"/>
    <w:rsid w:val="0020181B"/>
    <w:rsid w:val="002019E7"/>
    <w:rsid w:val="002024F1"/>
    <w:rsid w:val="00203DB8"/>
    <w:rsid w:val="00205D76"/>
    <w:rsid w:val="00206786"/>
    <w:rsid w:val="00206A36"/>
    <w:rsid w:val="002071A8"/>
    <w:rsid w:val="0020737F"/>
    <w:rsid w:val="00207D22"/>
    <w:rsid w:val="0021079D"/>
    <w:rsid w:val="00211612"/>
    <w:rsid w:val="00213478"/>
    <w:rsid w:val="00213D30"/>
    <w:rsid w:val="00213DA1"/>
    <w:rsid w:val="002140DD"/>
    <w:rsid w:val="00214575"/>
    <w:rsid w:val="0021484C"/>
    <w:rsid w:val="00214DCD"/>
    <w:rsid w:val="002155FF"/>
    <w:rsid w:val="0021595F"/>
    <w:rsid w:val="00215A5F"/>
    <w:rsid w:val="002167A3"/>
    <w:rsid w:val="00216AB1"/>
    <w:rsid w:val="00217314"/>
    <w:rsid w:val="00217A16"/>
    <w:rsid w:val="00217C5A"/>
    <w:rsid w:val="00217DF9"/>
    <w:rsid w:val="0022059C"/>
    <w:rsid w:val="002208F9"/>
    <w:rsid w:val="00220A46"/>
    <w:rsid w:val="00220FE9"/>
    <w:rsid w:val="002213AF"/>
    <w:rsid w:val="0022191C"/>
    <w:rsid w:val="00222238"/>
    <w:rsid w:val="002232C0"/>
    <w:rsid w:val="0022365D"/>
    <w:rsid w:val="00223FD5"/>
    <w:rsid w:val="00224027"/>
    <w:rsid w:val="00224072"/>
    <w:rsid w:val="00224B60"/>
    <w:rsid w:val="00225082"/>
    <w:rsid w:val="002256E0"/>
    <w:rsid w:val="00225C60"/>
    <w:rsid w:val="00225C98"/>
    <w:rsid w:val="00226C04"/>
    <w:rsid w:val="0022753B"/>
    <w:rsid w:val="002279A2"/>
    <w:rsid w:val="00227B56"/>
    <w:rsid w:val="00227D72"/>
    <w:rsid w:val="00230526"/>
    <w:rsid w:val="00230D73"/>
    <w:rsid w:val="00231173"/>
    <w:rsid w:val="00232E86"/>
    <w:rsid w:val="00233978"/>
    <w:rsid w:val="00233E5E"/>
    <w:rsid w:val="00235965"/>
    <w:rsid w:val="00236DD2"/>
    <w:rsid w:val="00237ABF"/>
    <w:rsid w:val="002407EE"/>
    <w:rsid w:val="00240D4C"/>
    <w:rsid w:val="0024175B"/>
    <w:rsid w:val="00241D7C"/>
    <w:rsid w:val="002422DE"/>
    <w:rsid w:val="00242C26"/>
    <w:rsid w:val="002432B1"/>
    <w:rsid w:val="00243C30"/>
    <w:rsid w:val="00243C71"/>
    <w:rsid w:val="00243CC8"/>
    <w:rsid w:val="0024444E"/>
    <w:rsid w:val="00244E33"/>
    <w:rsid w:val="00245BD5"/>
    <w:rsid w:val="00245E69"/>
    <w:rsid w:val="002462EA"/>
    <w:rsid w:val="002465CE"/>
    <w:rsid w:val="00246A8E"/>
    <w:rsid w:val="00246BE4"/>
    <w:rsid w:val="00246D3C"/>
    <w:rsid w:val="0024742A"/>
    <w:rsid w:val="00247806"/>
    <w:rsid w:val="00250490"/>
    <w:rsid w:val="002507F2"/>
    <w:rsid w:val="002513A8"/>
    <w:rsid w:val="00251E01"/>
    <w:rsid w:val="00252027"/>
    <w:rsid w:val="00254AAE"/>
    <w:rsid w:val="00255556"/>
    <w:rsid w:val="00256A04"/>
    <w:rsid w:val="00256C00"/>
    <w:rsid w:val="00257EDB"/>
    <w:rsid w:val="0026023E"/>
    <w:rsid w:val="0026057F"/>
    <w:rsid w:val="002622D3"/>
    <w:rsid w:val="00263342"/>
    <w:rsid w:val="00263657"/>
    <w:rsid w:val="00263FD9"/>
    <w:rsid w:val="0026436F"/>
    <w:rsid w:val="00265409"/>
    <w:rsid w:val="00265763"/>
    <w:rsid w:val="00265D7E"/>
    <w:rsid w:val="00265E8C"/>
    <w:rsid w:val="00266134"/>
    <w:rsid w:val="002664C0"/>
    <w:rsid w:val="002666D4"/>
    <w:rsid w:val="00266745"/>
    <w:rsid w:val="00266B1D"/>
    <w:rsid w:val="00270173"/>
    <w:rsid w:val="00270C05"/>
    <w:rsid w:val="00271241"/>
    <w:rsid w:val="002717C0"/>
    <w:rsid w:val="00271923"/>
    <w:rsid w:val="00271C99"/>
    <w:rsid w:val="00271E9E"/>
    <w:rsid w:val="002726F7"/>
    <w:rsid w:val="002739DE"/>
    <w:rsid w:val="00273EDD"/>
    <w:rsid w:val="00274188"/>
    <w:rsid w:val="00274A41"/>
    <w:rsid w:val="00274E56"/>
    <w:rsid w:val="0027647E"/>
    <w:rsid w:val="002768C0"/>
    <w:rsid w:val="00276D6B"/>
    <w:rsid w:val="0027728B"/>
    <w:rsid w:val="002772A2"/>
    <w:rsid w:val="00277521"/>
    <w:rsid w:val="00277608"/>
    <w:rsid w:val="00277725"/>
    <w:rsid w:val="00277CF6"/>
    <w:rsid w:val="00280442"/>
    <w:rsid w:val="00280590"/>
    <w:rsid w:val="00280794"/>
    <w:rsid w:val="002808B6"/>
    <w:rsid w:val="00280BC7"/>
    <w:rsid w:val="0028144A"/>
    <w:rsid w:val="002815EE"/>
    <w:rsid w:val="002817A4"/>
    <w:rsid w:val="00282C0B"/>
    <w:rsid w:val="002839FA"/>
    <w:rsid w:val="00283AC2"/>
    <w:rsid w:val="00283E50"/>
    <w:rsid w:val="002846FF"/>
    <w:rsid w:val="00284EE3"/>
    <w:rsid w:val="0028579A"/>
    <w:rsid w:val="0028614E"/>
    <w:rsid w:val="002873B4"/>
    <w:rsid w:val="00287575"/>
    <w:rsid w:val="002920D6"/>
    <w:rsid w:val="00292BA7"/>
    <w:rsid w:val="00293CE6"/>
    <w:rsid w:val="00294711"/>
    <w:rsid w:val="002949D6"/>
    <w:rsid w:val="00295595"/>
    <w:rsid w:val="00295941"/>
    <w:rsid w:val="00295FF9"/>
    <w:rsid w:val="00296CB6"/>
    <w:rsid w:val="002973A0"/>
    <w:rsid w:val="002978E3"/>
    <w:rsid w:val="002A028E"/>
    <w:rsid w:val="002A0302"/>
    <w:rsid w:val="002A0626"/>
    <w:rsid w:val="002A07F8"/>
    <w:rsid w:val="002A12C8"/>
    <w:rsid w:val="002A1497"/>
    <w:rsid w:val="002A1CC9"/>
    <w:rsid w:val="002A2984"/>
    <w:rsid w:val="002A3F83"/>
    <w:rsid w:val="002A44E6"/>
    <w:rsid w:val="002A46CB"/>
    <w:rsid w:val="002A4771"/>
    <w:rsid w:val="002A4FE1"/>
    <w:rsid w:val="002A6275"/>
    <w:rsid w:val="002A6583"/>
    <w:rsid w:val="002A6593"/>
    <w:rsid w:val="002A65A7"/>
    <w:rsid w:val="002A6CDD"/>
    <w:rsid w:val="002A7576"/>
    <w:rsid w:val="002A7AB7"/>
    <w:rsid w:val="002A7C02"/>
    <w:rsid w:val="002B0A83"/>
    <w:rsid w:val="002B0ED3"/>
    <w:rsid w:val="002B1EB4"/>
    <w:rsid w:val="002B1FDE"/>
    <w:rsid w:val="002B2446"/>
    <w:rsid w:val="002B2647"/>
    <w:rsid w:val="002B2E60"/>
    <w:rsid w:val="002B300C"/>
    <w:rsid w:val="002B350F"/>
    <w:rsid w:val="002B3A60"/>
    <w:rsid w:val="002B3BCC"/>
    <w:rsid w:val="002B4A4B"/>
    <w:rsid w:val="002B5323"/>
    <w:rsid w:val="002B59DC"/>
    <w:rsid w:val="002B5EE0"/>
    <w:rsid w:val="002B707F"/>
    <w:rsid w:val="002B736C"/>
    <w:rsid w:val="002B7419"/>
    <w:rsid w:val="002B7A41"/>
    <w:rsid w:val="002C05B2"/>
    <w:rsid w:val="002C0CDE"/>
    <w:rsid w:val="002C1231"/>
    <w:rsid w:val="002C18FC"/>
    <w:rsid w:val="002C190A"/>
    <w:rsid w:val="002C1ABD"/>
    <w:rsid w:val="002C1EC0"/>
    <w:rsid w:val="002C348A"/>
    <w:rsid w:val="002C348E"/>
    <w:rsid w:val="002C398A"/>
    <w:rsid w:val="002C3F10"/>
    <w:rsid w:val="002C4F84"/>
    <w:rsid w:val="002C5126"/>
    <w:rsid w:val="002C5704"/>
    <w:rsid w:val="002C696B"/>
    <w:rsid w:val="002C6BBC"/>
    <w:rsid w:val="002C6D4D"/>
    <w:rsid w:val="002C6E6D"/>
    <w:rsid w:val="002C6FBB"/>
    <w:rsid w:val="002C7C8A"/>
    <w:rsid w:val="002D0291"/>
    <w:rsid w:val="002D02A3"/>
    <w:rsid w:val="002D06C1"/>
    <w:rsid w:val="002D070B"/>
    <w:rsid w:val="002D079D"/>
    <w:rsid w:val="002D0CE4"/>
    <w:rsid w:val="002D11D1"/>
    <w:rsid w:val="002D207B"/>
    <w:rsid w:val="002D22FD"/>
    <w:rsid w:val="002D25F1"/>
    <w:rsid w:val="002D2656"/>
    <w:rsid w:val="002D396D"/>
    <w:rsid w:val="002D407B"/>
    <w:rsid w:val="002D4AB2"/>
    <w:rsid w:val="002D4CD1"/>
    <w:rsid w:val="002D501A"/>
    <w:rsid w:val="002D51A5"/>
    <w:rsid w:val="002D5A3A"/>
    <w:rsid w:val="002D5CE7"/>
    <w:rsid w:val="002D5F18"/>
    <w:rsid w:val="002D5F8B"/>
    <w:rsid w:val="002D664A"/>
    <w:rsid w:val="002D6A90"/>
    <w:rsid w:val="002D6BBC"/>
    <w:rsid w:val="002D6BDE"/>
    <w:rsid w:val="002D734F"/>
    <w:rsid w:val="002D7834"/>
    <w:rsid w:val="002D7E43"/>
    <w:rsid w:val="002E09A4"/>
    <w:rsid w:val="002E0D2F"/>
    <w:rsid w:val="002E1521"/>
    <w:rsid w:val="002E2283"/>
    <w:rsid w:val="002E2585"/>
    <w:rsid w:val="002E2CAE"/>
    <w:rsid w:val="002E421B"/>
    <w:rsid w:val="002E46F3"/>
    <w:rsid w:val="002E4A5A"/>
    <w:rsid w:val="002E521D"/>
    <w:rsid w:val="002E552E"/>
    <w:rsid w:val="002E5BF8"/>
    <w:rsid w:val="002E632E"/>
    <w:rsid w:val="002E652A"/>
    <w:rsid w:val="002E6787"/>
    <w:rsid w:val="002E69DD"/>
    <w:rsid w:val="002E7AD7"/>
    <w:rsid w:val="002E7AE5"/>
    <w:rsid w:val="002F04C5"/>
    <w:rsid w:val="002F0898"/>
    <w:rsid w:val="002F0907"/>
    <w:rsid w:val="002F0B39"/>
    <w:rsid w:val="002F0D72"/>
    <w:rsid w:val="002F1097"/>
    <w:rsid w:val="002F1A8E"/>
    <w:rsid w:val="002F1DAD"/>
    <w:rsid w:val="002F1EF4"/>
    <w:rsid w:val="002F2581"/>
    <w:rsid w:val="002F2764"/>
    <w:rsid w:val="002F2ED7"/>
    <w:rsid w:val="002F2EE9"/>
    <w:rsid w:val="002F2F9E"/>
    <w:rsid w:val="002F3BED"/>
    <w:rsid w:val="002F3D4B"/>
    <w:rsid w:val="002F4AEC"/>
    <w:rsid w:val="002F4FA3"/>
    <w:rsid w:val="002F5E21"/>
    <w:rsid w:val="002F602D"/>
    <w:rsid w:val="002F6151"/>
    <w:rsid w:val="002F6A7F"/>
    <w:rsid w:val="002F758B"/>
    <w:rsid w:val="0030000D"/>
    <w:rsid w:val="00300AD3"/>
    <w:rsid w:val="0030128A"/>
    <w:rsid w:val="003012E9"/>
    <w:rsid w:val="003015BC"/>
    <w:rsid w:val="00301D99"/>
    <w:rsid w:val="0030290B"/>
    <w:rsid w:val="00304590"/>
    <w:rsid w:val="00304911"/>
    <w:rsid w:val="00304C2F"/>
    <w:rsid w:val="00305FFB"/>
    <w:rsid w:val="00307087"/>
    <w:rsid w:val="0030734D"/>
    <w:rsid w:val="003076FF"/>
    <w:rsid w:val="00310320"/>
    <w:rsid w:val="00310603"/>
    <w:rsid w:val="00310D3A"/>
    <w:rsid w:val="00311896"/>
    <w:rsid w:val="003119DC"/>
    <w:rsid w:val="00312425"/>
    <w:rsid w:val="003125C4"/>
    <w:rsid w:val="003129E7"/>
    <w:rsid w:val="00313628"/>
    <w:rsid w:val="003137C8"/>
    <w:rsid w:val="003138E1"/>
    <w:rsid w:val="00313AF7"/>
    <w:rsid w:val="003151DE"/>
    <w:rsid w:val="00316B55"/>
    <w:rsid w:val="003173B2"/>
    <w:rsid w:val="003178BE"/>
    <w:rsid w:val="00320BD8"/>
    <w:rsid w:val="00321959"/>
    <w:rsid w:val="00321D81"/>
    <w:rsid w:val="003225DC"/>
    <w:rsid w:val="0032472C"/>
    <w:rsid w:val="00324F17"/>
    <w:rsid w:val="00324F68"/>
    <w:rsid w:val="00324FE5"/>
    <w:rsid w:val="00325E38"/>
    <w:rsid w:val="00326648"/>
    <w:rsid w:val="003304BD"/>
    <w:rsid w:val="00330B54"/>
    <w:rsid w:val="00330CFE"/>
    <w:rsid w:val="003314CF"/>
    <w:rsid w:val="003319FB"/>
    <w:rsid w:val="00331B81"/>
    <w:rsid w:val="00331C02"/>
    <w:rsid w:val="00331F11"/>
    <w:rsid w:val="00332150"/>
    <w:rsid w:val="00332386"/>
    <w:rsid w:val="00333084"/>
    <w:rsid w:val="00333315"/>
    <w:rsid w:val="003335FF"/>
    <w:rsid w:val="003337E1"/>
    <w:rsid w:val="00333A03"/>
    <w:rsid w:val="00333CCF"/>
    <w:rsid w:val="003342E2"/>
    <w:rsid w:val="00334C5E"/>
    <w:rsid w:val="00335072"/>
    <w:rsid w:val="00335C8E"/>
    <w:rsid w:val="00337602"/>
    <w:rsid w:val="003408A4"/>
    <w:rsid w:val="00340A65"/>
    <w:rsid w:val="00340F12"/>
    <w:rsid w:val="003418B3"/>
    <w:rsid w:val="00341B0A"/>
    <w:rsid w:val="0034268E"/>
    <w:rsid w:val="00343416"/>
    <w:rsid w:val="00343CE6"/>
    <w:rsid w:val="0034577C"/>
    <w:rsid w:val="00346B70"/>
    <w:rsid w:val="00350741"/>
    <w:rsid w:val="00351272"/>
    <w:rsid w:val="003515BA"/>
    <w:rsid w:val="00352121"/>
    <w:rsid w:val="0035214B"/>
    <w:rsid w:val="003522AB"/>
    <w:rsid w:val="003526B4"/>
    <w:rsid w:val="00352BC1"/>
    <w:rsid w:val="0035379C"/>
    <w:rsid w:val="0035548E"/>
    <w:rsid w:val="003557C7"/>
    <w:rsid w:val="00357592"/>
    <w:rsid w:val="0035760B"/>
    <w:rsid w:val="0035790D"/>
    <w:rsid w:val="00357BD7"/>
    <w:rsid w:val="00360369"/>
    <w:rsid w:val="003604F9"/>
    <w:rsid w:val="003606E5"/>
    <w:rsid w:val="0036076F"/>
    <w:rsid w:val="0036204C"/>
    <w:rsid w:val="00362436"/>
    <w:rsid w:val="00362B5D"/>
    <w:rsid w:val="00363E61"/>
    <w:rsid w:val="0036401A"/>
    <w:rsid w:val="003653AC"/>
    <w:rsid w:val="003656C4"/>
    <w:rsid w:val="00365A24"/>
    <w:rsid w:val="00365FEF"/>
    <w:rsid w:val="00366153"/>
    <w:rsid w:val="00366219"/>
    <w:rsid w:val="003664A4"/>
    <w:rsid w:val="00367020"/>
    <w:rsid w:val="00367304"/>
    <w:rsid w:val="00367A29"/>
    <w:rsid w:val="00367CEC"/>
    <w:rsid w:val="00368423"/>
    <w:rsid w:val="00370C1D"/>
    <w:rsid w:val="00370D57"/>
    <w:rsid w:val="00371956"/>
    <w:rsid w:val="00371D82"/>
    <w:rsid w:val="00371E18"/>
    <w:rsid w:val="003722B4"/>
    <w:rsid w:val="00372B68"/>
    <w:rsid w:val="00373F21"/>
    <w:rsid w:val="003760D8"/>
    <w:rsid w:val="00376425"/>
    <w:rsid w:val="003767D5"/>
    <w:rsid w:val="00377ECB"/>
    <w:rsid w:val="003811A0"/>
    <w:rsid w:val="003812FA"/>
    <w:rsid w:val="0038437E"/>
    <w:rsid w:val="00384DC3"/>
    <w:rsid w:val="003855B1"/>
    <w:rsid w:val="00385B2E"/>
    <w:rsid w:val="00385F75"/>
    <w:rsid w:val="00386EA1"/>
    <w:rsid w:val="003905F5"/>
    <w:rsid w:val="003911E0"/>
    <w:rsid w:val="003915AC"/>
    <w:rsid w:val="00391A8A"/>
    <w:rsid w:val="003931D6"/>
    <w:rsid w:val="00393B6F"/>
    <w:rsid w:val="00393D80"/>
    <w:rsid w:val="0039573E"/>
    <w:rsid w:val="00395C28"/>
    <w:rsid w:val="00395F5A"/>
    <w:rsid w:val="00396166"/>
    <w:rsid w:val="003964A8"/>
    <w:rsid w:val="00397185"/>
    <w:rsid w:val="003978EC"/>
    <w:rsid w:val="00397A72"/>
    <w:rsid w:val="00397B46"/>
    <w:rsid w:val="00397EB6"/>
    <w:rsid w:val="003A0555"/>
    <w:rsid w:val="003A0ED6"/>
    <w:rsid w:val="003A1023"/>
    <w:rsid w:val="003A115F"/>
    <w:rsid w:val="003A11FB"/>
    <w:rsid w:val="003A191B"/>
    <w:rsid w:val="003A2313"/>
    <w:rsid w:val="003A25B6"/>
    <w:rsid w:val="003A47E0"/>
    <w:rsid w:val="003A4D25"/>
    <w:rsid w:val="003A4D73"/>
    <w:rsid w:val="003A62AC"/>
    <w:rsid w:val="003A695D"/>
    <w:rsid w:val="003A6A74"/>
    <w:rsid w:val="003A6C76"/>
    <w:rsid w:val="003B05AC"/>
    <w:rsid w:val="003B128F"/>
    <w:rsid w:val="003B25A3"/>
    <w:rsid w:val="003B25F5"/>
    <w:rsid w:val="003B365A"/>
    <w:rsid w:val="003B47DE"/>
    <w:rsid w:val="003B56CC"/>
    <w:rsid w:val="003B57A5"/>
    <w:rsid w:val="003B6C3A"/>
    <w:rsid w:val="003B70BB"/>
    <w:rsid w:val="003C0E6E"/>
    <w:rsid w:val="003C11F9"/>
    <w:rsid w:val="003C1776"/>
    <w:rsid w:val="003C1927"/>
    <w:rsid w:val="003C341F"/>
    <w:rsid w:val="003C3826"/>
    <w:rsid w:val="003C4E46"/>
    <w:rsid w:val="003C52EE"/>
    <w:rsid w:val="003C59D2"/>
    <w:rsid w:val="003C5E2C"/>
    <w:rsid w:val="003C6A03"/>
    <w:rsid w:val="003C6D47"/>
    <w:rsid w:val="003C74B8"/>
    <w:rsid w:val="003C768D"/>
    <w:rsid w:val="003C7815"/>
    <w:rsid w:val="003D00BD"/>
    <w:rsid w:val="003D0474"/>
    <w:rsid w:val="003D06FA"/>
    <w:rsid w:val="003D0A9E"/>
    <w:rsid w:val="003D0AD6"/>
    <w:rsid w:val="003D0B8D"/>
    <w:rsid w:val="003D1018"/>
    <w:rsid w:val="003D10CB"/>
    <w:rsid w:val="003D1815"/>
    <w:rsid w:val="003D193B"/>
    <w:rsid w:val="003D1DC0"/>
    <w:rsid w:val="003D3994"/>
    <w:rsid w:val="003D3F3A"/>
    <w:rsid w:val="003D3FAF"/>
    <w:rsid w:val="003D44E5"/>
    <w:rsid w:val="003D45A2"/>
    <w:rsid w:val="003D4881"/>
    <w:rsid w:val="003D4A9A"/>
    <w:rsid w:val="003D4BDB"/>
    <w:rsid w:val="003D4BE9"/>
    <w:rsid w:val="003D50F0"/>
    <w:rsid w:val="003D68CD"/>
    <w:rsid w:val="003D714D"/>
    <w:rsid w:val="003D7CC3"/>
    <w:rsid w:val="003D7F0D"/>
    <w:rsid w:val="003E1F21"/>
    <w:rsid w:val="003E329E"/>
    <w:rsid w:val="003E4554"/>
    <w:rsid w:val="003E47B5"/>
    <w:rsid w:val="003E4E71"/>
    <w:rsid w:val="003E53B8"/>
    <w:rsid w:val="003E556D"/>
    <w:rsid w:val="003E57D4"/>
    <w:rsid w:val="003E5CFE"/>
    <w:rsid w:val="003E6014"/>
    <w:rsid w:val="003E6E80"/>
    <w:rsid w:val="003E76EA"/>
    <w:rsid w:val="003E7824"/>
    <w:rsid w:val="003F262F"/>
    <w:rsid w:val="003F2638"/>
    <w:rsid w:val="003F2970"/>
    <w:rsid w:val="003F4072"/>
    <w:rsid w:val="003F44C6"/>
    <w:rsid w:val="003F4FFB"/>
    <w:rsid w:val="003F627A"/>
    <w:rsid w:val="003F63E4"/>
    <w:rsid w:val="003F6C90"/>
    <w:rsid w:val="003F6D28"/>
    <w:rsid w:val="003F6DC5"/>
    <w:rsid w:val="003F74EE"/>
    <w:rsid w:val="003F77C5"/>
    <w:rsid w:val="0040042C"/>
    <w:rsid w:val="0040107F"/>
    <w:rsid w:val="00401973"/>
    <w:rsid w:val="00402377"/>
    <w:rsid w:val="00402E07"/>
    <w:rsid w:val="00402E3A"/>
    <w:rsid w:val="00404599"/>
    <w:rsid w:val="00405113"/>
    <w:rsid w:val="0040530A"/>
    <w:rsid w:val="0040695F"/>
    <w:rsid w:val="00406CD1"/>
    <w:rsid w:val="00407076"/>
    <w:rsid w:val="004071DE"/>
    <w:rsid w:val="00410022"/>
    <w:rsid w:val="00411135"/>
    <w:rsid w:val="004111EA"/>
    <w:rsid w:val="0041146D"/>
    <w:rsid w:val="00412FD2"/>
    <w:rsid w:val="00413039"/>
    <w:rsid w:val="00413451"/>
    <w:rsid w:val="004147A7"/>
    <w:rsid w:val="004147AA"/>
    <w:rsid w:val="00414800"/>
    <w:rsid w:val="00414C7B"/>
    <w:rsid w:val="00415EF9"/>
    <w:rsid w:val="004163C0"/>
    <w:rsid w:val="004167E9"/>
    <w:rsid w:val="00416FC9"/>
    <w:rsid w:val="0041722B"/>
    <w:rsid w:val="004176CB"/>
    <w:rsid w:val="00417E51"/>
    <w:rsid w:val="00420986"/>
    <w:rsid w:val="00420A9B"/>
    <w:rsid w:val="0042111A"/>
    <w:rsid w:val="00421A6B"/>
    <w:rsid w:val="00421C3B"/>
    <w:rsid w:val="00421D61"/>
    <w:rsid w:val="00421F77"/>
    <w:rsid w:val="00422143"/>
    <w:rsid w:val="00422C3D"/>
    <w:rsid w:val="004233E3"/>
    <w:rsid w:val="00424434"/>
    <w:rsid w:val="0042454F"/>
    <w:rsid w:val="0042473B"/>
    <w:rsid w:val="004250B4"/>
    <w:rsid w:val="004251C1"/>
    <w:rsid w:val="00425432"/>
    <w:rsid w:val="00425C74"/>
    <w:rsid w:val="00426B89"/>
    <w:rsid w:val="00426C56"/>
    <w:rsid w:val="00426EA4"/>
    <w:rsid w:val="00427771"/>
    <w:rsid w:val="00427C01"/>
    <w:rsid w:val="00430627"/>
    <w:rsid w:val="00430DD2"/>
    <w:rsid w:val="00431476"/>
    <w:rsid w:val="004316F3"/>
    <w:rsid w:val="00431AD8"/>
    <w:rsid w:val="00433907"/>
    <w:rsid w:val="00433A72"/>
    <w:rsid w:val="00434471"/>
    <w:rsid w:val="0043494E"/>
    <w:rsid w:val="004370A5"/>
    <w:rsid w:val="00437AB1"/>
    <w:rsid w:val="00437E7A"/>
    <w:rsid w:val="00437F16"/>
    <w:rsid w:val="004410D3"/>
    <w:rsid w:val="004417DE"/>
    <w:rsid w:val="00441B49"/>
    <w:rsid w:val="0044203E"/>
    <w:rsid w:val="00443B10"/>
    <w:rsid w:val="00443CFF"/>
    <w:rsid w:val="00444DB5"/>
    <w:rsid w:val="00445256"/>
    <w:rsid w:val="00445464"/>
    <w:rsid w:val="0044575A"/>
    <w:rsid w:val="00445AE0"/>
    <w:rsid w:val="00446090"/>
    <w:rsid w:val="004460C3"/>
    <w:rsid w:val="00446628"/>
    <w:rsid w:val="0044680B"/>
    <w:rsid w:val="00446A9B"/>
    <w:rsid w:val="00446C7C"/>
    <w:rsid w:val="00446CC8"/>
    <w:rsid w:val="00446FE0"/>
    <w:rsid w:val="00447A80"/>
    <w:rsid w:val="004505D3"/>
    <w:rsid w:val="00451664"/>
    <w:rsid w:val="00452056"/>
    <w:rsid w:val="004520FF"/>
    <w:rsid w:val="00452251"/>
    <w:rsid w:val="004527CF"/>
    <w:rsid w:val="0045332A"/>
    <w:rsid w:val="00453BD6"/>
    <w:rsid w:val="004544F3"/>
    <w:rsid w:val="00454A70"/>
    <w:rsid w:val="0045589D"/>
    <w:rsid w:val="00457318"/>
    <w:rsid w:val="004577CF"/>
    <w:rsid w:val="00457FB9"/>
    <w:rsid w:val="004608B2"/>
    <w:rsid w:val="004608D7"/>
    <w:rsid w:val="00461A01"/>
    <w:rsid w:val="004621FE"/>
    <w:rsid w:val="00462929"/>
    <w:rsid w:val="00462AEA"/>
    <w:rsid w:val="00462C92"/>
    <w:rsid w:val="00462EEF"/>
    <w:rsid w:val="00463CFC"/>
    <w:rsid w:val="00463F0E"/>
    <w:rsid w:val="00464367"/>
    <w:rsid w:val="0046458F"/>
    <w:rsid w:val="0046494E"/>
    <w:rsid w:val="00464E34"/>
    <w:rsid w:val="00465B93"/>
    <w:rsid w:val="0046604C"/>
    <w:rsid w:val="00466C3B"/>
    <w:rsid w:val="0046743D"/>
    <w:rsid w:val="00467994"/>
    <w:rsid w:val="00467A23"/>
    <w:rsid w:val="00467B8E"/>
    <w:rsid w:val="00467F48"/>
    <w:rsid w:val="00470203"/>
    <w:rsid w:val="004704D9"/>
    <w:rsid w:val="00472569"/>
    <w:rsid w:val="00472853"/>
    <w:rsid w:val="00474314"/>
    <w:rsid w:val="0047431D"/>
    <w:rsid w:val="00474A65"/>
    <w:rsid w:val="004757C1"/>
    <w:rsid w:val="004758D3"/>
    <w:rsid w:val="00475C24"/>
    <w:rsid w:val="004765A8"/>
    <w:rsid w:val="0047725E"/>
    <w:rsid w:val="00480146"/>
    <w:rsid w:val="00483197"/>
    <w:rsid w:val="00483321"/>
    <w:rsid w:val="0048480C"/>
    <w:rsid w:val="00484C20"/>
    <w:rsid w:val="00484C37"/>
    <w:rsid w:val="004867CC"/>
    <w:rsid w:val="00486838"/>
    <w:rsid w:val="00486B51"/>
    <w:rsid w:val="00490499"/>
    <w:rsid w:val="00490EA4"/>
    <w:rsid w:val="00490FDF"/>
    <w:rsid w:val="0049161D"/>
    <w:rsid w:val="00491C6B"/>
    <w:rsid w:val="00492665"/>
    <w:rsid w:val="00492F15"/>
    <w:rsid w:val="004930DD"/>
    <w:rsid w:val="00493173"/>
    <w:rsid w:val="00493CDD"/>
    <w:rsid w:val="00494F04"/>
    <w:rsid w:val="00496E71"/>
    <w:rsid w:val="00497792"/>
    <w:rsid w:val="00497A1D"/>
    <w:rsid w:val="00497C79"/>
    <w:rsid w:val="00497CE4"/>
    <w:rsid w:val="004A0315"/>
    <w:rsid w:val="004A0590"/>
    <w:rsid w:val="004A11AD"/>
    <w:rsid w:val="004A18AF"/>
    <w:rsid w:val="004A2064"/>
    <w:rsid w:val="004A253E"/>
    <w:rsid w:val="004A265F"/>
    <w:rsid w:val="004A28B3"/>
    <w:rsid w:val="004A2C66"/>
    <w:rsid w:val="004A33BE"/>
    <w:rsid w:val="004A3499"/>
    <w:rsid w:val="004A3D33"/>
    <w:rsid w:val="004A43D7"/>
    <w:rsid w:val="004A45E3"/>
    <w:rsid w:val="004A5263"/>
    <w:rsid w:val="004A569A"/>
    <w:rsid w:val="004A5B3A"/>
    <w:rsid w:val="004A6295"/>
    <w:rsid w:val="004A64F3"/>
    <w:rsid w:val="004A658D"/>
    <w:rsid w:val="004A6DB0"/>
    <w:rsid w:val="004A753B"/>
    <w:rsid w:val="004A7A2B"/>
    <w:rsid w:val="004A7B6E"/>
    <w:rsid w:val="004B177F"/>
    <w:rsid w:val="004B1994"/>
    <w:rsid w:val="004B1B8F"/>
    <w:rsid w:val="004B21A6"/>
    <w:rsid w:val="004B2691"/>
    <w:rsid w:val="004B3019"/>
    <w:rsid w:val="004B3151"/>
    <w:rsid w:val="004B3211"/>
    <w:rsid w:val="004B3365"/>
    <w:rsid w:val="004B3453"/>
    <w:rsid w:val="004B472E"/>
    <w:rsid w:val="004B525A"/>
    <w:rsid w:val="004B528F"/>
    <w:rsid w:val="004B69AF"/>
    <w:rsid w:val="004B794E"/>
    <w:rsid w:val="004B79B7"/>
    <w:rsid w:val="004B7CEA"/>
    <w:rsid w:val="004B7F37"/>
    <w:rsid w:val="004C00BA"/>
    <w:rsid w:val="004C01D7"/>
    <w:rsid w:val="004C09F6"/>
    <w:rsid w:val="004C1AF3"/>
    <w:rsid w:val="004C207C"/>
    <w:rsid w:val="004C3B99"/>
    <w:rsid w:val="004C512D"/>
    <w:rsid w:val="004C5684"/>
    <w:rsid w:val="004C5D61"/>
    <w:rsid w:val="004C602A"/>
    <w:rsid w:val="004C64EA"/>
    <w:rsid w:val="004C658C"/>
    <w:rsid w:val="004C6E4E"/>
    <w:rsid w:val="004C7176"/>
    <w:rsid w:val="004C74D7"/>
    <w:rsid w:val="004C77AF"/>
    <w:rsid w:val="004C7E5B"/>
    <w:rsid w:val="004D0512"/>
    <w:rsid w:val="004D0928"/>
    <w:rsid w:val="004D09D1"/>
    <w:rsid w:val="004D0E2B"/>
    <w:rsid w:val="004D12BF"/>
    <w:rsid w:val="004D18ED"/>
    <w:rsid w:val="004D3A41"/>
    <w:rsid w:val="004D47C4"/>
    <w:rsid w:val="004D55AA"/>
    <w:rsid w:val="004D57A3"/>
    <w:rsid w:val="004D5DEF"/>
    <w:rsid w:val="004D6730"/>
    <w:rsid w:val="004D712F"/>
    <w:rsid w:val="004D76FC"/>
    <w:rsid w:val="004D7D38"/>
    <w:rsid w:val="004E0A5B"/>
    <w:rsid w:val="004E0CCE"/>
    <w:rsid w:val="004E0F60"/>
    <w:rsid w:val="004E0F71"/>
    <w:rsid w:val="004E10F6"/>
    <w:rsid w:val="004E11FB"/>
    <w:rsid w:val="004E1202"/>
    <w:rsid w:val="004E146F"/>
    <w:rsid w:val="004E1591"/>
    <w:rsid w:val="004E25F7"/>
    <w:rsid w:val="004E284A"/>
    <w:rsid w:val="004E3626"/>
    <w:rsid w:val="004E3675"/>
    <w:rsid w:val="004E3E3F"/>
    <w:rsid w:val="004E42C0"/>
    <w:rsid w:val="004E446C"/>
    <w:rsid w:val="004E45DE"/>
    <w:rsid w:val="004E461F"/>
    <w:rsid w:val="004E4FCB"/>
    <w:rsid w:val="004E53D1"/>
    <w:rsid w:val="004E5ED7"/>
    <w:rsid w:val="004E646C"/>
    <w:rsid w:val="004E6483"/>
    <w:rsid w:val="004E6491"/>
    <w:rsid w:val="004E689A"/>
    <w:rsid w:val="004F07EB"/>
    <w:rsid w:val="004F0AD8"/>
    <w:rsid w:val="004F1177"/>
    <w:rsid w:val="004F1487"/>
    <w:rsid w:val="004F1DD5"/>
    <w:rsid w:val="004F2195"/>
    <w:rsid w:val="004F2D03"/>
    <w:rsid w:val="004F2F2B"/>
    <w:rsid w:val="004F31F6"/>
    <w:rsid w:val="004F3E3B"/>
    <w:rsid w:val="004F55E0"/>
    <w:rsid w:val="004F56B9"/>
    <w:rsid w:val="004F6141"/>
    <w:rsid w:val="004F71CD"/>
    <w:rsid w:val="004F724B"/>
    <w:rsid w:val="004F743C"/>
    <w:rsid w:val="004F7D37"/>
    <w:rsid w:val="00500113"/>
    <w:rsid w:val="0050198F"/>
    <w:rsid w:val="00501C7A"/>
    <w:rsid w:val="005021DA"/>
    <w:rsid w:val="0050329A"/>
    <w:rsid w:val="005037B7"/>
    <w:rsid w:val="00504EFD"/>
    <w:rsid w:val="0050567F"/>
    <w:rsid w:val="005060D5"/>
    <w:rsid w:val="00506493"/>
    <w:rsid w:val="00510987"/>
    <w:rsid w:val="00510EEE"/>
    <w:rsid w:val="005111CF"/>
    <w:rsid w:val="00513935"/>
    <w:rsid w:val="00513B45"/>
    <w:rsid w:val="00513D43"/>
    <w:rsid w:val="00515230"/>
    <w:rsid w:val="00516108"/>
    <w:rsid w:val="00516393"/>
    <w:rsid w:val="005166B9"/>
    <w:rsid w:val="00520098"/>
    <w:rsid w:val="00520EE0"/>
    <w:rsid w:val="005221E8"/>
    <w:rsid w:val="00523507"/>
    <w:rsid w:val="0052362B"/>
    <w:rsid w:val="00523BDC"/>
    <w:rsid w:val="00523D77"/>
    <w:rsid w:val="00523DB8"/>
    <w:rsid w:val="00524170"/>
    <w:rsid w:val="00524385"/>
    <w:rsid w:val="0052450E"/>
    <w:rsid w:val="00524AD6"/>
    <w:rsid w:val="00526171"/>
    <w:rsid w:val="005277BC"/>
    <w:rsid w:val="00527DBD"/>
    <w:rsid w:val="00530457"/>
    <w:rsid w:val="00530BEF"/>
    <w:rsid w:val="0053110E"/>
    <w:rsid w:val="005311A0"/>
    <w:rsid w:val="00531DF4"/>
    <w:rsid w:val="0053207F"/>
    <w:rsid w:val="00532C0A"/>
    <w:rsid w:val="0053415E"/>
    <w:rsid w:val="0053521C"/>
    <w:rsid w:val="00536763"/>
    <w:rsid w:val="00536941"/>
    <w:rsid w:val="00536A87"/>
    <w:rsid w:val="00537420"/>
    <w:rsid w:val="00537E43"/>
    <w:rsid w:val="005406ED"/>
    <w:rsid w:val="00541247"/>
    <w:rsid w:val="005413D4"/>
    <w:rsid w:val="00541C2B"/>
    <w:rsid w:val="00541CFD"/>
    <w:rsid w:val="00541D7E"/>
    <w:rsid w:val="00541DB2"/>
    <w:rsid w:val="005421CA"/>
    <w:rsid w:val="00542670"/>
    <w:rsid w:val="00542938"/>
    <w:rsid w:val="00542EF9"/>
    <w:rsid w:val="00543D19"/>
    <w:rsid w:val="0054416B"/>
    <w:rsid w:val="0054423B"/>
    <w:rsid w:val="005460E3"/>
    <w:rsid w:val="00546917"/>
    <w:rsid w:val="00546B6E"/>
    <w:rsid w:val="0054738C"/>
    <w:rsid w:val="00550D27"/>
    <w:rsid w:val="00551072"/>
    <w:rsid w:val="005511AC"/>
    <w:rsid w:val="00551396"/>
    <w:rsid w:val="00552323"/>
    <w:rsid w:val="00552439"/>
    <w:rsid w:val="00552B82"/>
    <w:rsid w:val="00552DBE"/>
    <w:rsid w:val="005530AE"/>
    <w:rsid w:val="005530E0"/>
    <w:rsid w:val="0055361A"/>
    <w:rsid w:val="00553768"/>
    <w:rsid w:val="00553B69"/>
    <w:rsid w:val="00553E5C"/>
    <w:rsid w:val="00554047"/>
    <w:rsid w:val="0055493D"/>
    <w:rsid w:val="0055590F"/>
    <w:rsid w:val="005559E6"/>
    <w:rsid w:val="005562A2"/>
    <w:rsid w:val="005562B7"/>
    <w:rsid w:val="00556978"/>
    <w:rsid w:val="005569A5"/>
    <w:rsid w:val="00556D93"/>
    <w:rsid w:val="00556E07"/>
    <w:rsid w:val="005572FF"/>
    <w:rsid w:val="00557D3A"/>
    <w:rsid w:val="005613A2"/>
    <w:rsid w:val="00561760"/>
    <w:rsid w:val="00561CE4"/>
    <w:rsid w:val="0056281C"/>
    <w:rsid w:val="005639BF"/>
    <w:rsid w:val="00564795"/>
    <w:rsid w:val="00565A28"/>
    <w:rsid w:val="00565D80"/>
    <w:rsid w:val="00565E2A"/>
    <w:rsid w:val="00565EFD"/>
    <w:rsid w:val="005667AA"/>
    <w:rsid w:val="005674F3"/>
    <w:rsid w:val="005675C9"/>
    <w:rsid w:val="005703B4"/>
    <w:rsid w:val="0057065C"/>
    <w:rsid w:val="005706DF"/>
    <w:rsid w:val="0057163C"/>
    <w:rsid w:val="00572A71"/>
    <w:rsid w:val="00572F1E"/>
    <w:rsid w:val="00573B9E"/>
    <w:rsid w:val="00574053"/>
    <w:rsid w:val="00575553"/>
    <w:rsid w:val="005758FA"/>
    <w:rsid w:val="00575DCD"/>
    <w:rsid w:val="00575EB0"/>
    <w:rsid w:val="0057628D"/>
    <w:rsid w:val="00576BED"/>
    <w:rsid w:val="00577950"/>
    <w:rsid w:val="00580D65"/>
    <w:rsid w:val="00581C5D"/>
    <w:rsid w:val="00581E86"/>
    <w:rsid w:val="0058289D"/>
    <w:rsid w:val="00582F91"/>
    <w:rsid w:val="0058374F"/>
    <w:rsid w:val="0058414F"/>
    <w:rsid w:val="00584E99"/>
    <w:rsid w:val="005852B6"/>
    <w:rsid w:val="0058538A"/>
    <w:rsid w:val="005853BC"/>
    <w:rsid w:val="00585E5A"/>
    <w:rsid w:val="00586893"/>
    <w:rsid w:val="0058715C"/>
    <w:rsid w:val="00587D11"/>
    <w:rsid w:val="0059037D"/>
    <w:rsid w:val="005905DA"/>
    <w:rsid w:val="00591025"/>
    <w:rsid w:val="005917A3"/>
    <w:rsid w:val="00591996"/>
    <w:rsid w:val="005919FD"/>
    <w:rsid w:val="00591B34"/>
    <w:rsid w:val="00591C73"/>
    <w:rsid w:val="00592E12"/>
    <w:rsid w:val="0059355C"/>
    <w:rsid w:val="005941AC"/>
    <w:rsid w:val="00594DAD"/>
    <w:rsid w:val="00594FD6"/>
    <w:rsid w:val="00595BAC"/>
    <w:rsid w:val="00595D0B"/>
    <w:rsid w:val="00596422"/>
    <w:rsid w:val="00596C62"/>
    <w:rsid w:val="00597BF8"/>
    <w:rsid w:val="005A0965"/>
    <w:rsid w:val="005A0A54"/>
    <w:rsid w:val="005A0C68"/>
    <w:rsid w:val="005A1274"/>
    <w:rsid w:val="005A1319"/>
    <w:rsid w:val="005A197A"/>
    <w:rsid w:val="005A266C"/>
    <w:rsid w:val="005A2C9B"/>
    <w:rsid w:val="005A3376"/>
    <w:rsid w:val="005A3693"/>
    <w:rsid w:val="005A37E2"/>
    <w:rsid w:val="005A3A76"/>
    <w:rsid w:val="005A3FC3"/>
    <w:rsid w:val="005A3FE1"/>
    <w:rsid w:val="005A501B"/>
    <w:rsid w:val="005A5FEC"/>
    <w:rsid w:val="005A65F1"/>
    <w:rsid w:val="005A66B2"/>
    <w:rsid w:val="005A7126"/>
    <w:rsid w:val="005B087D"/>
    <w:rsid w:val="005B1170"/>
    <w:rsid w:val="005B1194"/>
    <w:rsid w:val="005B195C"/>
    <w:rsid w:val="005B1DF9"/>
    <w:rsid w:val="005B20F7"/>
    <w:rsid w:val="005B2190"/>
    <w:rsid w:val="005B2230"/>
    <w:rsid w:val="005B23EF"/>
    <w:rsid w:val="005B253E"/>
    <w:rsid w:val="005B3254"/>
    <w:rsid w:val="005B3A51"/>
    <w:rsid w:val="005B4001"/>
    <w:rsid w:val="005B4238"/>
    <w:rsid w:val="005B4277"/>
    <w:rsid w:val="005B468A"/>
    <w:rsid w:val="005B4BF7"/>
    <w:rsid w:val="005B4E4D"/>
    <w:rsid w:val="005B585E"/>
    <w:rsid w:val="005B5D27"/>
    <w:rsid w:val="005B6A1F"/>
    <w:rsid w:val="005B7045"/>
    <w:rsid w:val="005B74FF"/>
    <w:rsid w:val="005B794C"/>
    <w:rsid w:val="005C054F"/>
    <w:rsid w:val="005C2459"/>
    <w:rsid w:val="005C2E37"/>
    <w:rsid w:val="005C2F97"/>
    <w:rsid w:val="005C3377"/>
    <w:rsid w:val="005C4B1B"/>
    <w:rsid w:val="005C4BA8"/>
    <w:rsid w:val="005C548F"/>
    <w:rsid w:val="005C56D1"/>
    <w:rsid w:val="005C5CB2"/>
    <w:rsid w:val="005C7048"/>
    <w:rsid w:val="005D0B69"/>
    <w:rsid w:val="005D1614"/>
    <w:rsid w:val="005D176A"/>
    <w:rsid w:val="005D3477"/>
    <w:rsid w:val="005D37C1"/>
    <w:rsid w:val="005D445D"/>
    <w:rsid w:val="005D4D6E"/>
    <w:rsid w:val="005D65D1"/>
    <w:rsid w:val="005E0901"/>
    <w:rsid w:val="005E092F"/>
    <w:rsid w:val="005E0F12"/>
    <w:rsid w:val="005E2077"/>
    <w:rsid w:val="005E2287"/>
    <w:rsid w:val="005E2929"/>
    <w:rsid w:val="005E2AD6"/>
    <w:rsid w:val="005E2C74"/>
    <w:rsid w:val="005E2D26"/>
    <w:rsid w:val="005E30E6"/>
    <w:rsid w:val="005E331E"/>
    <w:rsid w:val="005E34D4"/>
    <w:rsid w:val="005E3802"/>
    <w:rsid w:val="005E3C48"/>
    <w:rsid w:val="005E3E5F"/>
    <w:rsid w:val="005E6BA1"/>
    <w:rsid w:val="005E708B"/>
    <w:rsid w:val="005F01E7"/>
    <w:rsid w:val="005F09BB"/>
    <w:rsid w:val="005F1128"/>
    <w:rsid w:val="005F1B87"/>
    <w:rsid w:val="005F1BD5"/>
    <w:rsid w:val="005F20B9"/>
    <w:rsid w:val="005F35C4"/>
    <w:rsid w:val="005F365E"/>
    <w:rsid w:val="005F3B4D"/>
    <w:rsid w:val="005F457B"/>
    <w:rsid w:val="005F45A7"/>
    <w:rsid w:val="005F4D3C"/>
    <w:rsid w:val="005F4DBC"/>
    <w:rsid w:val="005F56EF"/>
    <w:rsid w:val="005F647B"/>
    <w:rsid w:val="005F7308"/>
    <w:rsid w:val="006000E7"/>
    <w:rsid w:val="00600372"/>
    <w:rsid w:val="00601522"/>
    <w:rsid w:val="006017AA"/>
    <w:rsid w:val="00601DBB"/>
    <w:rsid w:val="00602ADC"/>
    <w:rsid w:val="0060337A"/>
    <w:rsid w:val="00603844"/>
    <w:rsid w:val="0060403E"/>
    <w:rsid w:val="006053F0"/>
    <w:rsid w:val="0060796F"/>
    <w:rsid w:val="00607A68"/>
    <w:rsid w:val="00610611"/>
    <w:rsid w:val="0061085D"/>
    <w:rsid w:val="006109B3"/>
    <w:rsid w:val="00610C81"/>
    <w:rsid w:val="00610E65"/>
    <w:rsid w:val="00611020"/>
    <w:rsid w:val="006117BF"/>
    <w:rsid w:val="006117C3"/>
    <w:rsid w:val="00611AF9"/>
    <w:rsid w:val="00613D06"/>
    <w:rsid w:val="00614679"/>
    <w:rsid w:val="00615026"/>
    <w:rsid w:val="00615D22"/>
    <w:rsid w:val="00615F15"/>
    <w:rsid w:val="00616479"/>
    <w:rsid w:val="006164D8"/>
    <w:rsid w:val="00616D2F"/>
    <w:rsid w:val="00616EA6"/>
    <w:rsid w:val="00616EAF"/>
    <w:rsid w:val="00616F7B"/>
    <w:rsid w:val="00620440"/>
    <w:rsid w:val="00621445"/>
    <w:rsid w:val="006214B0"/>
    <w:rsid w:val="006217DE"/>
    <w:rsid w:val="00621FED"/>
    <w:rsid w:val="0062275C"/>
    <w:rsid w:val="006230B3"/>
    <w:rsid w:val="00624CF9"/>
    <w:rsid w:val="00624D19"/>
    <w:rsid w:val="006250BF"/>
    <w:rsid w:val="00625482"/>
    <w:rsid w:val="00625911"/>
    <w:rsid w:val="00625C99"/>
    <w:rsid w:val="00625D13"/>
    <w:rsid w:val="00625E33"/>
    <w:rsid w:val="0062646B"/>
    <w:rsid w:val="00626F55"/>
    <w:rsid w:val="0062798D"/>
    <w:rsid w:val="00627CF5"/>
    <w:rsid w:val="00627E2E"/>
    <w:rsid w:val="0063267D"/>
    <w:rsid w:val="00633D45"/>
    <w:rsid w:val="00636324"/>
    <w:rsid w:val="006376D8"/>
    <w:rsid w:val="00640613"/>
    <w:rsid w:val="00641757"/>
    <w:rsid w:val="006420B9"/>
    <w:rsid w:val="00642F1F"/>
    <w:rsid w:val="00644922"/>
    <w:rsid w:val="00645843"/>
    <w:rsid w:val="00645B16"/>
    <w:rsid w:val="00646745"/>
    <w:rsid w:val="006467CB"/>
    <w:rsid w:val="0064712C"/>
    <w:rsid w:val="00647A5D"/>
    <w:rsid w:val="0065010D"/>
    <w:rsid w:val="006505A1"/>
    <w:rsid w:val="00650617"/>
    <w:rsid w:val="00651085"/>
    <w:rsid w:val="0065169F"/>
    <w:rsid w:val="00651865"/>
    <w:rsid w:val="006525AD"/>
    <w:rsid w:val="0065384A"/>
    <w:rsid w:val="00653A1E"/>
    <w:rsid w:val="00653B8E"/>
    <w:rsid w:val="00653DF5"/>
    <w:rsid w:val="00653E4F"/>
    <w:rsid w:val="00654988"/>
    <w:rsid w:val="006552B4"/>
    <w:rsid w:val="00655941"/>
    <w:rsid w:val="00655999"/>
    <w:rsid w:val="006561DB"/>
    <w:rsid w:val="006570CA"/>
    <w:rsid w:val="00657581"/>
    <w:rsid w:val="006575F7"/>
    <w:rsid w:val="00657B14"/>
    <w:rsid w:val="00660173"/>
    <w:rsid w:val="00660676"/>
    <w:rsid w:val="006617EE"/>
    <w:rsid w:val="00662567"/>
    <w:rsid w:val="006628F3"/>
    <w:rsid w:val="00662913"/>
    <w:rsid w:val="00662F66"/>
    <w:rsid w:val="00664590"/>
    <w:rsid w:val="00664E01"/>
    <w:rsid w:val="00665310"/>
    <w:rsid w:val="0066542C"/>
    <w:rsid w:val="00665551"/>
    <w:rsid w:val="00666903"/>
    <w:rsid w:val="006669B7"/>
    <w:rsid w:val="00667377"/>
    <w:rsid w:val="00667E94"/>
    <w:rsid w:val="00671077"/>
    <w:rsid w:val="0067159E"/>
    <w:rsid w:val="00671769"/>
    <w:rsid w:val="00671896"/>
    <w:rsid w:val="00674462"/>
    <w:rsid w:val="0067483F"/>
    <w:rsid w:val="006751E1"/>
    <w:rsid w:val="00675415"/>
    <w:rsid w:val="006757E0"/>
    <w:rsid w:val="00677E00"/>
    <w:rsid w:val="00680131"/>
    <w:rsid w:val="006805A9"/>
    <w:rsid w:val="00680CBB"/>
    <w:rsid w:val="0068111B"/>
    <w:rsid w:val="00681B60"/>
    <w:rsid w:val="00681C60"/>
    <w:rsid w:val="00681E95"/>
    <w:rsid w:val="0068287F"/>
    <w:rsid w:val="00682D7E"/>
    <w:rsid w:val="00682F09"/>
    <w:rsid w:val="006833CF"/>
    <w:rsid w:val="00683763"/>
    <w:rsid w:val="00684138"/>
    <w:rsid w:val="00684CB5"/>
    <w:rsid w:val="0068507F"/>
    <w:rsid w:val="00685693"/>
    <w:rsid w:val="00685C43"/>
    <w:rsid w:val="00685F8F"/>
    <w:rsid w:val="006862E9"/>
    <w:rsid w:val="0068685C"/>
    <w:rsid w:val="00687273"/>
    <w:rsid w:val="00687788"/>
    <w:rsid w:val="00687DC9"/>
    <w:rsid w:val="006911AA"/>
    <w:rsid w:val="006918AB"/>
    <w:rsid w:val="006918EC"/>
    <w:rsid w:val="00691BAA"/>
    <w:rsid w:val="006920B5"/>
    <w:rsid w:val="00692F6F"/>
    <w:rsid w:val="0069323A"/>
    <w:rsid w:val="0069386B"/>
    <w:rsid w:val="006943EF"/>
    <w:rsid w:val="006960A6"/>
    <w:rsid w:val="0069701F"/>
    <w:rsid w:val="0069729A"/>
    <w:rsid w:val="00697E7A"/>
    <w:rsid w:val="006A1C2E"/>
    <w:rsid w:val="006A1D8D"/>
    <w:rsid w:val="006A2C4E"/>
    <w:rsid w:val="006A37FA"/>
    <w:rsid w:val="006A3F29"/>
    <w:rsid w:val="006A4780"/>
    <w:rsid w:val="006A48CA"/>
    <w:rsid w:val="006A4B33"/>
    <w:rsid w:val="006A656C"/>
    <w:rsid w:val="006A6EAE"/>
    <w:rsid w:val="006A7CD4"/>
    <w:rsid w:val="006B0C49"/>
    <w:rsid w:val="006B0D9D"/>
    <w:rsid w:val="006B29A5"/>
    <w:rsid w:val="006B4B96"/>
    <w:rsid w:val="006B51DA"/>
    <w:rsid w:val="006B52B4"/>
    <w:rsid w:val="006B5D0F"/>
    <w:rsid w:val="006B6287"/>
    <w:rsid w:val="006B6A03"/>
    <w:rsid w:val="006B6EC5"/>
    <w:rsid w:val="006B6ED7"/>
    <w:rsid w:val="006C0D9A"/>
    <w:rsid w:val="006C103D"/>
    <w:rsid w:val="006C1343"/>
    <w:rsid w:val="006C14A2"/>
    <w:rsid w:val="006C1B1A"/>
    <w:rsid w:val="006C208A"/>
    <w:rsid w:val="006C2966"/>
    <w:rsid w:val="006C426E"/>
    <w:rsid w:val="006C523D"/>
    <w:rsid w:val="006C57E6"/>
    <w:rsid w:val="006C5B4F"/>
    <w:rsid w:val="006C5DAD"/>
    <w:rsid w:val="006C6199"/>
    <w:rsid w:val="006C620E"/>
    <w:rsid w:val="006C699B"/>
    <w:rsid w:val="006C78D6"/>
    <w:rsid w:val="006C7DB5"/>
    <w:rsid w:val="006D006C"/>
    <w:rsid w:val="006D0142"/>
    <w:rsid w:val="006D06E3"/>
    <w:rsid w:val="006D1621"/>
    <w:rsid w:val="006D18A0"/>
    <w:rsid w:val="006D1A79"/>
    <w:rsid w:val="006D266E"/>
    <w:rsid w:val="006D2C83"/>
    <w:rsid w:val="006D4351"/>
    <w:rsid w:val="006D4606"/>
    <w:rsid w:val="006D4675"/>
    <w:rsid w:val="006D4701"/>
    <w:rsid w:val="006D4AB9"/>
    <w:rsid w:val="006D5D7F"/>
    <w:rsid w:val="006D6491"/>
    <w:rsid w:val="006D6520"/>
    <w:rsid w:val="006E01C0"/>
    <w:rsid w:val="006E0891"/>
    <w:rsid w:val="006E1466"/>
    <w:rsid w:val="006E2119"/>
    <w:rsid w:val="006E23BB"/>
    <w:rsid w:val="006E2A9E"/>
    <w:rsid w:val="006E34AD"/>
    <w:rsid w:val="006E3ADD"/>
    <w:rsid w:val="006E43FC"/>
    <w:rsid w:val="006E6655"/>
    <w:rsid w:val="006E66FA"/>
    <w:rsid w:val="006E68E8"/>
    <w:rsid w:val="006E6961"/>
    <w:rsid w:val="006E6FEA"/>
    <w:rsid w:val="006EF3C9"/>
    <w:rsid w:val="006F0117"/>
    <w:rsid w:val="006F024E"/>
    <w:rsid w:val="006F03CD"/>
    <w:rsid w:val="006F0534"/>
    <w:rsid w:val="006F1125"/>
    <w:rsid w:val="006F21F2"/>
    <w:rsid w:val="006F3DF7"/>
    <w:rsid w:val="006F412C"/>
    <w:rsid w:val="006F49CB"/>
    <w:rsid w:val="006F4C4B"/>
    <w:rsid w:val="006F5497"/>
    <w:rsid w:val="006F67ED"/>
    <w:rsid w:val="006F69E9"/>
    <w:rsid w:val="006F7611"/>
    <w:rsid w:val="006F7658"/>
    <w:rsid w:val="006F7A0C"/>
    <w:rsid w:val="00701231"/>
    <w:rsid w:val="007021AE"/>
    <w:rsid w:val="007022E3"/>
    <w:rsid w:val="00703736"/>
    <w:rsid w:val="00704CE5"/>
    <w:rsid w:val="007059F6"/>
    <w:rsid w:val="00705A3F"/>
    <w:rsid w:val="0070688D"/>
    <w:rsid w:val="00706E86"/>
    <w:rsid w:val="00707345"/>
    <w:rsid w:val="00710082"/>
    <w:rsid w:val="00710184"/>
    <w:rsid w:val="007102FF"/>
    <w:rsid w:val="0071036B"/>
    <w:rsid w:val="00711CBC"/>
    <w:rsid w:val="007124E2"/>
    <w:rsid w:val="00712C7A"/>
    <w:rsid w:val="00712DF4"/>
    <w:rsid w:val="007157B0"/>
    <w:rsid w:val="00715864"/>
    <w:rsid w:val="00715B17"/>
    <w:rsid w:val="00715F2B"/>
    <w:rsid w:val="00716488"/>
    <w:rsid w:val="007164AC"/>
    <w:rsid w:val="007164C1"/>
    <w:rsid w:val="00716E1F"/>
    <w:rsid w:val="007175A4"/>
    <w:rsid w:val="0071796C"/>
    <w:rsid w:val="00717EF0"/>
    <w:rsid w:val="00720E1F"/>
    <w:rsid w:val="00720E32"/>
    <w:rsid w:val="00720FE8"/>
    <w:rsid w:val="0072385B"/>
    <w:rsid w:val="007240DC"/>
    <w:rsid w:val="007244CA"/>
    <w:rsid w:val="0072467B"/>
    <w:rsid w:val="00724942"/>
    <w:rsid w:val="00725BE7"/>
    <w:rsid w:val="00725C7E"/>
    <w:rsid w:val="00725DF2"/>
    <w:rsid w:val="007267EF"/>
    <w:rsid w:val="00727189"/>
    <w:rsid w:val="00727758"/>
    <w:rsid w:val="00727DEF"/>
    <w:rsid w:val="007306F4"/>
    <w:rsid w:val="007306F8"/>
    <w:rsid w:val="007307DB"/>
    <w:rsid w:val="007316C5"/>
    <w:rsid w:val="00732549"/>
    <w:rsid w:val="0073271D"/>
    <w:rsid w:val="00732786"/>
    <w:rsid w:val="00732EAB"/>
    <w:rsid w:val="00733380"/>
    <w:rsid w:val="007336B9"/>
    <w:rsid w:val="00733766"/>
    <w:rsid w:val="00734090"/>
    <w:rsid w:val="007347D1"/>
    <w:rsid w:val="00734F08"/>
    <w:rsid w:val="00735278"/>
    <w:rsid w:val="007364DA"/>
    <w:rsid w:val="0073664C"/>
    <w:rsid w:val="00736A7B"/>
    <w:rsid w:val="00736B06"/>
    <w:rsid w:val="00736C57"/>
    <w:rsid w:val="00736CDF"/>
    <w:rsid w:val="00737394"/>
    <w:rsid w:val="007376D8"/>
    <w:rsid w:val="007378A1"/>
    <w:rsid w:val="007410B0"/>
    <w:rsid w:val="0074147C"/>
    <w:rsid w:val="0074149B"/>
    <w:rsid w:val="007419D1"/>
    <w:rsid w:val="00742107"/>
    <w:rsid w:val="00743970"/>
    <w:rsid w:val="00743975"/>
    <w:rsid w:val="00744651"/>
    <w:rsid w:val="007446C6"/>
    <w:rsid w:val="00745236"/>
    <w:rsid w:val="00745AC6"/>
    <w:rsid w:val="00745E07"/>
    <w:rsid w:val="00745E27"/>
    <w:rsid w:val="00746B4B"/>
    <w:rsid w:val="00746E42"/>
    <w:rsid w:val="007476A4"/>
    <w:rsid w:val="007477D3"/>
    <w:rsid w:val="00747A11"/>
    <w:rsid w:val="00747BB0"/>
    <w:rsid w:val="00750913"/>
    <w:rsid w:val="00751964"/>
    <w:rsid w:val="00751D0E"/>
    <w:rsid w:val="0075216D"/>
    <w:rsid w:val="00752C32"/>
    <w:rsid w:val="0075313E"/>
    <w:rsid w:val="0075358D"/>
    <w:rsid w:val="007536ED"/>
    <w:rsid w:val="00753701"/>
    <w:rsid w:val="00754462"/>
    <w:rsid w:val="00754B98"/>
    <w:rsid w:val="00754C58"/>
    <w:rsid w:val="0075523E"/>
    <w:rsid w:val="00755456"/>
    <w:rsid w:val="0075586B"/>
    <w:rsid w:val="00755DCD"/>
    <w:rsid w:val="007568A7"/>
    <w:rsid w:val="0075728D"/>
    <w:rsid w:val="0076044F"/>
    <w:rsid w:val="0076086F"/>
    <w:rsid w:val="00760F08"/>
    <w:rsid w:val="00761C64"/>
    <w:rsid w:val="00762613"/>
    <w:rsid w:val="0076282A"/>
    <w:rsid w:val="00762A46"/>
    <w:rsid w:val="00762E4A"/>
    <w:rsid w:val="00762EB9"/>
    <w:rsid w:val="00763718"/>
    <w:rsid w:val="0076404A"/>
    <w:rsid w:val="00764334"/>
    <w:rsid w:val="00764B12"/>
    <w:rsid w:val="0076509F"/>
    <w:rsid w:val="0076530D"/>
    <w:rsid w:val="0076531C"/>
    <w:rsid w:val="00765C09"/>
    <w:rsid w:val="00765D88"/>
    <w:rsid w:val="007662D2"/>
    <w:rsid w:val="00767203"/>
    <w:rsid w:val="007703A6"/>
    <w:rsid w:val="00770A37"/>
    <w:rsid w:val="00770C31"/>
    <w:rsid w:val="00772ACE"/>
    <w:rsid w:val="00772ED7"/>
    <w:rsid w:val="00772FB1"/>
    <w:rsid w:val="00772FD2"/>
    <w:rsid w:val="007731AB"/>
    <w:rsid w:val="0077369C"/>
    <w:rsid w:val="00774019"/>
    <w:rsid w:val="0077477F"/>
    <w:rsid w:val="0077490B"/>
    <w:rsid w:val="00774CE7"/>
    <w:rsid w:val="007752CF"/>
    <w:rsid w:val="00775A59"/>
    <w:rsid w:val="00776DD0"/>
    <w:rsid w:val="0078042A"/>
    <w:rsid w:val="007809AA"/>
    <w:rsid w:val="00780BAA"/>
    <w:rsid w:val="00780CAC"/>
    <w:rsid w:val="007821C7"/>
    <w:rsid w:val="00782529"/>
    <w:rsid w:val="00782BCB"/>
    <w:rsid w:val="00782D5D"/>
    <w:rsid w:val="0078388C"/>
    <w:rsid w:val="00783DEE"/>
    <w:rsid w:val="007845A3"/>
    <w:rsid w:val="007846C8"/>
    <w:rsid w:val="00784A08"/>
    <w:rsid w:val="007851BC"/>
    <w:rsid w:val="00785637"/>
    <w:rsid w:val="007858E6"/>
    <w:rsid w:val="00786125"/>
    <w:rsid w:val="0078677F"/>
    <w:rsid w:val="00787BD1"/>
    <w:rsid w:val="00791556"/>
    <w:rsid w:val="0079171D"/>
    <w:rsid w:val="00791A99"/>
    <w:rsid w:val="00791DD2"/>
    <w:rsid w:val="0079291C"/>
    <w:rsid w:val="00792932"/>
    <w:rsid w:val="00792950"/>
    <w:rsid w:val="00792CA5"/>
    <w:rsid w:val="007935CE"/>
    <w:rsid w:val="00793F4B"/>
    <w:rsid w:val="007943A1"/>
    <w:rsid w:val="00795099"/>
    <w:rsid w:val="007950B2"/>
    <w:rsid w:val="007950B8"/>
    <w:rsid w:val="0079648E"/>
    <w:rsid w:val="00796842"/>
    <w:rsid w:val="00796BA7"/>
    <w:rsid w:val="007A0DBC"/>
    <w:rsid w:val="007A0F52"/>
    <w:rsid w:val="007A218F"/>
    <w:rsid w:val="007A22D2"/>
    <w:rsid w:val="007A3201"/>
    <w:rsid w:val="007A32A6"/>
    <w:rsid w:val="007A37B9"/>
    <w:rsid w:val="007A3EAD"/>
    <w:rsid w:val="007A48D9"/>
    <w:rsid w:val="007A528C"/>
    <w:rsid w:val="007A5755"/>
    <w:rsid w:val="007A57DB"/>
    <w:rsid w:val="007A65B8"/>
    <w:rsid w:val="007A679D"/>
    <w:rsid w:val="007A6933"/>
    <w:rsid w:val="007A7AA6"/>
    <w:rsid w:val="007B03B1"/>
    <w:rsid w:val="007B186C"/>
    <w:rsid w:val="007B1FE0"/>
    <w:rsid w:val="007B2934"/>
    <w:rsid w:val="007B30B6"/>
    <w:rsid w:val="007B3243"/>
    <w:rsid w:val="007B38F7"/>
    <w:rsid w:val="007B3958"/>
    <w:rsid w:val="007B4245"/>
    <w:rsid w:val="007B4A0D"/>
    <w:rsid w:val="007B51A3"/>
    <w:rsid w:val="007B559E"/>
    <w:rsid w:val="007B6428"/>
    <w:rsid w:val="007B670F"/>
    <w:rsid w:val="007B6916"/>
    <w:rsid w:val="007B7047"/>
    <w:rsid w:val="007C023A"/>
    <w:rsid w:val="007C1C69"/>
    <w:rsid w:val="007C25E4"/>
    <w:rsid w:val="007C2BE9"/>
    <w:rsid w:val="007C2EFA"/>
    <w:rsid w:val="007C5224"/>
    <w:rsid w:val="007C5603"/>
    <w:rsid w:val="007C5774"/>
    <w:rsid w:val="007C682C"/>
    <w:rsid w:val="007C77C8"/>
    <w:rsid w:val="007C7AFF"/>
    <w:rsid w:val="007D0312"/>
    <w:rsid w:val="007D04C3"/>
    <w:rsid w:val="007D150A"/>
    <w:rsid w:val="007D1B72"/>
    <w:rsid w:val="007D2114"/>
    <w:rsid w:val="007D262B"/>
    <w:rsid w:val="007D2647"/>
    <w:rsid w:val="007D3AE0"/>
    <w:rsid w:val="007D425C"/>
    <w:rsid w:val="007D45A3"/>
    <w:rsid w:val="007D4A95"/>
    <w:rsid w:val="007D4C59"/>
    <w:rsid w:val="007D4C7B"/>
    <w:rsid w:val="007D4F95"/>
    <w:rsid w:val="007D5F41"/>
    <w:rsid w:val="007E016C"/>
    <w:rsid w:val="007E0BEA"/>
    <w:rsid w:val="007E16B4"/>
    <w:rsid w:val="007E177A"/>
    <w:rsid w:val="007E1CCA"/>
    <w:rsid w:val="007E1F38"/>
    <w:rsid w:val="007E26E4"/>
    <w:rsid w:val="007E3076"/>
    <w:rsid w:val="007E33A4"/>
    <w:rsid w:val="007E3424"/>
    <w:rsid w:val="007E3A44"/>
    <w:rsid w:val="007E3DBC"/>
    <w:rsid w:val="007E4006"/>
    <w:rsid w:val="007E4263"/>
    <w:rsid w:val="007E4A2A"/>
    <w:rsid w:val="007E562B"/>
    <w:rsid w:val="007E6023"/>
    <w:rsid w:val="007E608A"/>
    <w:rsid w:val="007E6386"/>
    <w:rsid w:val="007E6766"/>
    <w:rsid w:val="007E7AFC"/>
    <w:rsid w:val="007E7D6A"/>
    <w:rsid w:val="007F0468"/>
    <w:rsid w:val="007F13F2"/>
    <w:rsid w:val="007F1B85"/>
    <w:rsid w:val="007F1F67"/>
    <w:rsid w:val="007F380F"/>
    <w:rsid w:val="007F3B19"/>
    <w:rsid w:val="007F4450"/>
    <w:rsid w:val="007F4721"/>
    <w:rsid w:val="007F4E46"/>
    <w:rsid w:val="007F515E"/>
    <w:rsid w:val="007F5699"/>
    <w:rsid w:val="007F5A16"/>
    <w:rsid w:val="007F5F12"/>
    <w:rsid w:val="007F6513"/>
    <w:rsid w:val="007F6729"/>
    <w:rsid w:val="007F6730"/>
    <w:rsid w:val="007F6824"/>
    <w:rsid w:val="007F6E39"/>
    <w:rsid w:val="007F72C0"/>
    <w:rsid w:val="007F73EC"/>
    <w:rsid w:val="007F76E0"/>
    <w:rsid w:val="00800034"/>
    <w:rsid w:val="008000FA"/>
    <w:rsid w:val="00800A7E"/>
    <w:rsid w:val="00800B67"/>
    <w:rsid w:val="00800F23"/>
    <w:rsid w:val="008017E4"/>
    <w:rsid w:val="00803842"/>
    <w:rsid w:val="00803999"/>
    <w:rsid w:val="00803A9B"/>
    <w:rsid w:val="0080457F"/>
    <w:rsid w:val="00804A4D"/>
    <w:rsid w:val="00804B69"/>
    <w:rsid w:val="00804E05"/>
    <w:rsid w:val="00805251"/>
    <w:rsid w:val="00805E39"/>
    <w:rsid w:val="008068BF"/>
    <w:rsid w:val="008069EA"/>
    <w:rsid w:val="00806C81"/>
    <w:rsid w:val="008071B2"/>
    <w:rsid w:val="00807554"/>
    <w:rsid w:val="008076D8"/>
    <w:rsid w:val="008076F4"/>
    <w:rsid w:val="00807F10"/>
    <w:rsid w:val="008105F8"/>
    <w:rsid w:val="00810AB0"/>
    <w:rsid w:val="00811356"/>
    <w:rsid w:val="0081189E"/>
    <w:rsid w:val="00811902"/>
    <w:rsid w:val="00811D3E"/>
    <w:rsid w:val="0081228D"/>
    <w:rsid w:val="00812A76"/>
    <w:rsid w:val="00812F7C"/>
    <w:rsid w:val="008130F4"/>
    <w:rsid w:val="008133C5"/>
    <w:rsid w:val="00814E47"/>
    <w:rsid w:val="00815DDD"/>
    <w:rsid w:val="00816780"/>
    <w:rsid w:val="008176C5"/>
    <w:rsid w:val="0081779A"/>
    <w:rsid w:val="008201BE"/>
    <w:rsid w:val="008203A9"/>
    <w:rsid w:val="00820B4D"/>
    <w:rsid w:val="00820D66"/>
    <w:rsid w:val="008210D4"/>
    <w:rsid w:val="00821263"/>
    <w:rsid w:val="008212F1"/>
    <w:rsid w:val="00821893"/>
    <w:rsid w:val="00821F54"/>
    <w:rsid w:val="008227EB"/>
    <w:rsid w:val="00822A9F"/>
    <w:rsid w:val="00822C6C"/>
    <w:rsid w:val="00823326"/>
    <w:rsid w:val="0082332C"/>
    <w:rsid w:val="0082385E"/>
    <w:rsid w:val="00823B2D"/>
    <w:rsid w:val="008249D2"/>
    <w:rsid w:val="00824FD7"/>
    <w:rsid w:val="008259FF"/>
    <w:rsid w:val="00825C3B"/>
    <w:rsid w:val="008260BE"/>
    <w:rsid w:val="008266CF"/>
    <w:rsid w:val="00827073"/>
    <w:rsid w:val="00827B2B"/>
    <w:rsid w:val="00827F23"/>
    <w:rsid w:val="00830E10"/>
    <w:rsid w:val="008319EC"/>
    <w:rsid w:val="00831E48"/>
    <w:rsid w:val="00832E64"/>
    <w:rsid w:val="00832F64"/>
    <w:rsid w:val="00834425"/>
    <w:rsid w:val="008345BC"/>
    <w:rsid w:val="00834781"/>
    <w:rsid w:val="00836058"/>
    <w:rsid w:val="00836801"/>
    <w:rsid w:val="008378BD"/>
    <w:rsid w:val="00837E53"/>
    <w:rsid w:val="00840073"/>
    <w:rsid w:val="00840439"/>
    <w:rsid w:val="0084151D"/>
    <w:rsid w:val="00841738"/>
    <w:rsid w:val="00841841"/>
    <w:rsid w:val="00841F56"/>
    <w:rsid w:val="0084204E"/>
    <w:rsid w:val="0084220A"/>
    <w:rsid w:val="00842371"/>
    <w:rsid w:val="008428FC"/>
    <w:rsid w:val="00842DF3"/>
    <w:rsid w:val="0084333B"/>
    <w:rsid w:val="00843EF2"/>
    <w:rsid w:val="00845BCB"/>
    <w:rsid w:val="00846074"/>
    <w:rsid w:val="008462D4"/>
    <w:rsid w:val="00846732"/>
    <w:rsid w:val="0084700C"/>
    <w:rsid w:val="00847193"/>
    <w:rsid w:val="00847541"/>
    <w:rsid w:val="00847586"/>
    <w:rsid w:val="00847D8C"/>
    <w:rsid w:val="008503E2"/>
    <w:rsid w:val="008503ED"/>
    <w:rsid w:val="00850ADE"/>
    <w:rsid w:val="00850B9B"/>
    <w:rsid w:val="00850EE6"/>
    <w:rsid w:val="0085192E"/>
    <w:rsid w:val="00851F95"/>
    <w:rsid w:val="0085248B"/>
    <w:rsid w:val="00852625"/>
    <w:rsid w:val="00852C88"/>
    <w:rsid w:val="00852D62"/>
    <w:rsid w:val="00853A48"/>
    <w:rsid w:val="00853E27"/>
    <w:rsid w:val="00854273"/>
    <w:rsid w:val="0085469A"/>
    <w:rsid w:val="008562AA"/>
    <w:rsid w:val="00856D0B"/>
    <w:rsid w:val="00856E46"/>
    <w:rsid w:val="008572D7"/>
    <w:rsid w:val="008577EA"/>
    <w:rsid w:val="008608CC"/>
    <w:rsid w:val="00861547"/>
    <w:rsid w:val="00861810"/>
    <w:rsid w:val="008619E3"/>
    <w:rsid w:val="00861A9E"/>
    <w:rsid w:val="0086251D"/>
    <w:rsid w:val="008630C0"/>
    <w:rsid w:val="00863B33"/>
    <w:rsid w:val="00863B59"/>
    <w:rsid w:val="00863CDD"/>
    <w:rsid w:val="00863EAA"/>
    <w:rsid w:val="008651F6"/>
    <w:rsid w:val="008659B4"/>
    <w:rsid w:val="008673CC"/>
    <w:rsid w:val="00867ED9"/>
    <w:rsid w:val="00870430"/>
    <w:rsid w:val="00870CB7"/>
    <w:rsid w:val="00871761"/>
    <w:rsid w:val="00871D23"/>
    <w:rsid w:val="00873A23"/>
    <w:rsid w:val="00874599"/>
    <w:rsid w:val="0087470A"/>
    <w:rsid w:val="00874C97"/>
    <w:rsid w:val="00874F9E"/>
    <w:rsid w:val="008750D6"/>
    <w:rsid w:val="008750DA"/>
    <w:rsid w:val="00875172"/>
    <w:rsid w:val="008757A1"/>
    <w:rsid w:val="00875B63"/>
    <w:rsid w:val="00876548"/>
    <w:rsid w:val="008770F6"/>
    <w:rsid w:val="00877563"/>
    <w:rsid w:val="00877F99"/>
    <w:rsid w:val="00880C28"/>
    <w:rsid w:val="00880C35"/>
    <w:rsid w:val="0088241B"/>
    <w:rsid w:val="008826AC"/>
    <w:rsid w:val="008828AF"/>
    <w:rsid w:val="008829E6"/>
    <w:rsid w:val="00882D0C"/>
    <w:rsid w:val="00883DA0"/>
    <w:rsid w:val="00883FA6"/>
    <w:rsid w:val="00884E3D"/>
    <w:rsid w:val="00884E73"/>
    <w:rsid w:val="00884FDD"/>
    <w:rsid w:val="008902EE"/>
    <w:rsid w:val="008903EA"/>
    <w:rsid w:val="00890B7B"/>
    <w:rsid w:val="0089110C"/>
    <w:rsid w:val="008916D6"/>
    <w:rsid w:val="00892566"/>
    <w:rsid w:val="00892D51"/>
    <w:rsid w:val="00893206"/>
    <w:rsid w:val="008935F7"/>
    <w:rsid w:val="008940DA"/>
    <w:rsid w:val="00894213"/>
    <w:rsid w:val="00894A38"/>
    <w:rsid w:val="00894F1E"/>
    <w:rsid w:val="008956BD"/>
    <w:rsid w:val="008956CC"/>
    <w:rsid w:val="00897381"/>
    <w:rsid w:val="00897612"/>
    <w:rsid w:val="00897B42"/>
    <w:rsid w:val="00897D1B"/>
    <w:rsid w:val="008A0108"/>
    <w:rsid w:val="008A0FF7"/>
    <w:rsid w:val="008A1570"/>
    <w:rsid w:val="008A19C2"/>
    <w:rsid w:val="008A232F"/>
    <w:rsid w:val="008A2485"/>
    <w:rsid w:val="008A25D0"/>
    <w:rsid w:val="008A3D5F"/>
    <w:rsid w:val="008A3D80"/>
    <w:rsid w:val="008A4B2D"/>
    <w:rsid w:val="008A4C4D"/>
    <w:rsid w:val="008A4FFC"/>
    <w:rsid w:val="008A53A5"/>
    <w:rsid w:val="008A53B8"/>
    <w:rsid w:val="008A6731"/>
    <w:rsid w:val="008A72C3"/>
    <w:rsid w:val="008A74BE"/>
    <w:rsid w:val="008A77C3"/>
    <w:rsid w:val="008A7ACF"/>
    <w:rsid w:val="008A7B25"/>
    <w:rsid w:val="008A7DD3"/>
    <w:rsid w:val="008B0029"/>
    <w:rsid w:val="008B04C0"/>
    <w:rsid w:val="008B0E1A"/>
    <w:rsid w:val="008B2810"/>
    <w:rsid w:val="008B2965"/>
    <w:rsid w:val="008B2BBE"/>
    <w:rsid w:val="008B3561"/>
    <w:rsid w:val="008B3659"/>
    <w:rsid w:val="008B43EC"/>
    <w:rsid w:val="008B460A"/>
    <w:rsid w:val="008B4B69"/>
    <w:rsid w:val="008B4F05"/>
    <w:rsid w:val="008B602D"/>
    <w:rsid w:val="008B6447"/>
    <w:rsid w:val="008B6738"/>
    <w:rsid w:val="008B7828"/>
    <w:rsid w:val="008B7BE4"/>
    <w:rsid w:val="008C1E14"/>
    <w:rsid w:val="008C2E38"/>
    <w:rsid w:val="008C32BE"/>
    <w:rsid w:val="008C3733"/>
    <w:rsid w:val="008C3AA3"/>
    <w:rsid w:val="008C4485"/>
    <w:rsid w:val="008C47C5"/>
    <w:rsid w:val="008C518E"/>
    <w:rsid w:val="008C5507"/>
    <w:rsid w:val="008C6001"/>
    <w:rsid w:val="008C6734"/>
    <w:rsid w:val="008C6C76"/>
    <w:rsid w:val="008C7DF3"/>
    <w:rsid w:val="008D0580"/>
    <w:rsid w:val="008D1871"/>
    <w:rsid w:val="008D24E2"/>
    <w:rsid w:val="008D261C"/>
    <w:rsid w:val="008D3A1B"/>
    <w:rsid w:val="008D4459"/>
    <w:rsid w:val="008D63DB"/>
    <w:rsid w:val="008D668B"/>
    <w:rsid w:val="008D6A51"/>
    <w:rsid w:val="008D72B1"/>
    <w:rsid w:val="008D73EE"/>
    <w:rsid w:val="008D7BFD"/>
    <w:rsid w:val="008E07F0"/>
    <w:rsid w:val="008E085C"/>
    <w:rsid w:val="008E10E5"/>
    <w:rsid w:val="008E1A1F"/>
    <w:rsid w:val="008E1D89"/>
    <w:rsid w:val="008E1E76"/>
    <w:rsid w:val="008E2F18"/>
    <w:rsid w:val="008E31D0"/>
    <w:rsid w:val="008E369A"/>
    <w:rsid w:val="008E38B0"/>
    <w:rsid w:val="008E3D9A"/>
    <w:rsid w:val="008E42B4"/>
    <w:rsid w:val="008E4FD6"/>
    <w:rsid w:val="008E58F2"/>
    <w:rsid w:val="008E5D02"/>
    <w:rsid w:val="008E62D5"/>
    <w:rsid w:val="008E6AEB"/>
    <w:rsid w:val="008E7400"/>
    <w:rsid w:val="008F0506"/>
    <w:rsid w:val="008F0970"/>
    <w:rsid w:val="008F0A3D"/>
    <w:rsid w:val="008F0DA7"/>
    <w:rsid w:val="008F12C8"/>
    <w:rsid w:val="008F1D71"/>
    <w:rsid w:val="008F1E4C"/>
    <w:rsid w:val="008F31C7"/>
    <w:rsid w:val="008F32A2"/>
    <w:rsid w:val="008F393E"/>
    <w:rsid w:val="008F3AAC"/>
    <w:rsid w:val="008F5153"/>
    <w:rsid w:val="008F58D0"/>
    <w:rsid w:val="008F6640"/>
    <w:rsid w:val="008F66FB"/>
    <w:rsid w:val="008F7A9A"/>
    <w:rsid w:val="00900398"/>
    <w:rsid w:val="009015BB"/>
    <w:rsid w:val="00901708"/>
    <w:rsid w:val="00901F65"/>
    <w:rsid w:val="00901FDB"/>
    <w:rsid w:val="009031FE"/>
    <w:rsid w:val="0090578A"/>
    <w:rsid w:val="00905CC1"/>
    <w:rsid w:val="00906072"/>
    <w:rsid w:val="00906627"/>
    <w:rsid w:val="00906871"/>
    <w:rsid w:val="00907B6B"/>
    <w:rsid w:val="00907E68"/>
    <w:rsid w:val="00910234"/>
    <w:rsid w:val="0091134B"/>
    <w:rsid w:val="00911D47"/>
    <w:rsid w:val="009120F6"/>
    <w:rsid w:val="00913334"/>
    <w:rsid w:val="00914DC1"/>
    <w:rsid w:val="00914FAD"/>
    <w:rsid w:val="009156C5"/>
    <w:rsid w:val="0091670A"/>
    <w:rsid w:val="00917D61"/>
    <w:rsid w:val="00917D92"/>
    <w:rsid w:val="00920064"/>
    <w:rsid w:val="00920390"/>
    <w:rsid w:val="009210A0"/>
    <w:rsid w:val="00922D86"/>
    <w:rsid w:val="00923D60"/>
    <w:rsid w:val="00923FDF"/>
    <w:rsid w:val="009242ED"/>
    <w:rsid w:val="009246D9"/>
    <w:rsid w:val="009267EA"/>
    <w:rsid w:val="009269D5"/>
    <w:rsid w:val="00926B19"/>
    <w:rsid w:val="0092711F"/>
    <w:rsid w:val="009303C6"/>
    <w:rsid w:val="00930C5E"/>
    <w:rsid w:val="00931321"/>
    <w:rsid w:val="00931579"/>
    <w:rsid w:val="009317A2"/>
    <w:rsid w:val="00931CBE"/>
    <w:rsid w:val="00932085"/>
    <w:rsid w:val="009334C0"/>
    <w:rsid w:val="0093388B"/>
    <w:rsid w:val="00934185"/>
    <w:rsid w:val="00934854"/>
    <w:rsid w:val="0093533D"/>
    <w:rsid w:val="0093726C"/>
    <w:rsid w:val="009374A9"/>
    <w:rsid w:val="0094041E"/>
    <w:rsid w:val="009422C2"/>
    <w:rsid w:val="009429A6"/>
    <w:rsid w:val="00942BF5"/>
    <w:rsid w:val="00943780"/>
    <w:rsid w:val="0094413A"/>
    <w:rsid w:val="00944BCB"/>
    <w:rsid w:val="00945F55"/>
    <w:rsid w:val="00946AEC"/>
    <w:rsid w:val="00946C7C"/>
    <w:rsid w:val="00946E05"/>
    <w:rsid w:val="0094748B"/>
    <w:rsid w:val="00947EDC"/>
    <w:rsid w:val="009511A9"/>
    <w:rsid w:val="00951879"/>
    <w:rsid w:val="0095272D"/>
    <w:rsid w:val="00952D74"/>
    <w:rsid w:val="00953749"/>
    <w:rsid w:val="009540BB"/>
    <w:rsid w:val="00954BF3"/>
    <w:rsid w:val="00955526"/>
    <w:rsid w:val="00955713"/>
    <w:rsid w:val="00955943"/>
    <w:rsid w:val="00956880"/>
    <w:rsid w:val="00957822"/>
    <w:rsid w:val="0096018B"/>
    <w:rsid w:val="00960E9B"/>
    <w:rsid w:val="009614FA"/>
    <w:rsid w:val="00961726"/>
    <w:rsid w:val="00961C4A"/>
    <w:rsid w:val="00961F33"/>
    <w:rsid w:val="00962145"/>
    <w:rsid w:val="009627BB"/>
    <w:rsid w:val="00962D1B"/>
    <w:rsid w:val="00962DEF"/>
    <w:rsid w:val="0096338E"/>
    <w:rsid w:val="009645ED"/>
    <w:rsid w:val="00964C0C"/>
    <w:rsid w:val="00965678"/>
    <w:rsid w:val="0096592A"/>
    <w:rsid w:val="00965F2F"/>
    <w:rsid w:val="0096633D"/>
    <w:rsid w:val="00966FF1"/>
    <w:rsid w:val="00967889"/>
    <w:rsid w:val="00967EDC"/>
    <w:rsid w:val="00970612"/>
    <w:rsid w:val="00971374"/>
    <w:rsid w:val="0097165B"/>
    <w:rsid w:val="00972657"/>
    <w:rsid w:val="00972A55"/>
    <w:rsid w:val="009730D5"/>
    <w:rsid w:val="00974906"/>
    <w:rsid w:val="009761A9"/>
    <w:rsid w:val="00976C74"/>
    <w:rsid w:val="0097731D"/>
    <w:rsid w:val="009775C7"/>
    <w:rsid w:val="009778C6"/>
    <w:rsid w:val="00981D78"/>
    <w:rsid w:val="00982293"/>
    <w:rsid w:val="0098255A"/>
    <w:rsid w:val="0098263A"/>
    <w:rsid w:val="00982B66"/>
    <w:rsid w:val="00982DA9"/>
    <w:rsid w:val="00983659"/>
    <w:rsid w:val="00984E85"/>
    <w:rsid w:val="009850EA"/>
    <w:rsid w:val="009854F7"/>
    <w:rsid w:val="00985662"/>
    <w:rsid w:val="00986230"/>
    <w:rsid w:val="0098657E"/>
    <w:rsid w:val="00986857"/>
    <w:rsid w:val="00986F15"/>
    <w:rsid w:val="009875DA"/>
    <w:rsid w:val="009900A3"/>
    <w:rsid w:val="00990699"/>
    <w:rsid w:val="00990A5B"/>
    <w:rsid w:val="00990A8C"/>
    <w:rsid w:val="009919B9"/>
    <w:rsid w:val="00991DAE"/>
    <w:rsid w:val="00991DE9"/>
    <w:rsid w:val="00991E04"/>
    <w:rsid w:val="00991FF9"/>
    <w:rsid w:val="00992A9F"/>
    <w:rsid w:val="00993EB7"/>
    <w:rsid w:val="00994413"/>
    <w:rsid w:val="00994739"/>
    <w:rsid w:val="009952BA"/>
    <w:rsid w:val="00995F5B"/>
    <w:rsid w:val="00996563"/>
    <w:rsid w:val="00996E82"/>
    <w:rsid w:val="009977D7"/>
    <w:rsid w:val="00997B5E"/>
    <w:rsid w:val="009A00BC"/>
    <w:rsid w:val="009A01E0"/>
    <w:rsid w:val="009A204A"/>
    <w:rsid w:val="009A297B"/>
    <w:rsid w:val="009A2A2D"/>
    <w:rsid w:val="009A2FE2"/>
    <w:rsid w:val="009A36DC"/>
    <w:rsid w:val="009A4232"/>
    <w:rsid w:val="009A50AB"/>
    <w:rsid w:val="009A625C"/>
    <w:rsid w:val="009A68CC"/>
    <w:rsid w:val="009A69C3"/>
    <w:rsid w:val="009A6EF7"/>
    <w:rsid w:val="009A790C"/>
    <w:rsid w:val="009A79B4"/>
    <w:rsid w:val="009A7B0C"/>
    <w:rsid w:val="009B09B0"/>
    <w:rsid w:val="009B1CCB"/>
    <w:rsid w:val="009B2D0E"/>
    <w:rsid w:val="009B34B0"/>
    <w:rsid w:val="009B3BF6"/>
    <w:rsid w:val="009B4774"/>
    <w:rsid w:val="009B477D"/>
    <w:rsid w:val="009B5AF8"/>
    <w:rsid w:val="009B5DEF"/>
    <w:rsid w:val="009B5E10"/>
    <w:rsid w:val="009B5E28"/>
    <w:rsid w:val="009B6248"/>
    <w:rsid w:val="009B6ABA"/>
    <w:rsid w:val="009B6CB7"/>
    <w:rsid w:val="009B6FEF"/>
    <w:rsid w:val="009B78D6"/>
    <w:rsid w:val="009B7C3C"/>
    <w:rsid w:val="009C0117"/>
    <w:rsid w:val="009C023C"/>
    <w:rsid w:val="009C0606"/>
    <w:rsid w:val="009C0AE7"/>
    <w:rsid w:val="009C2629"/>
    <w:rsid w:val="009C29C2"/>
    <w:rsid w:val="009C2E01"/>
    <w:rsid w:val="009C3BDF"/>
    <w:rsid w:val="009C4193"/>
    <w:rsid w:val="009C46FE"/>
    <w:rsid w:val="009C4E2B"/>
    <w:rsid w:val="009C5582"/>
    <w:rsid w:val="009C6DFB"/>
    <w:rsid w:val="009C7B82"/>
    <w:rsid w:val="009D03E7"/>
    <w:rsid w:val="009D0B25"/>
    <w:rsid w:val="009D0EF7"/>
    <w:rsid w:val="009D1218"/>
    <w:rsid w:val="009D1998"/>
    <w:rsid w:val="009D2110"/>
    <w:rsid w:val="009D338A"/>
    <w:rsid w:val="009D359C"/>
    <w:rsid w:val="009D3C51"/>
    <w:rsid w:val="009D3D02"/>
    <w:rsid w:val="009D4B54"/>
    <w:rsid w:val="009D4FBD"/>
    <w:rsid w:val="009D58FF"/>
    <w:rsid w:val="009D5969"/>
    <w:rsid w:val="009D5E79"/>
    <w:rsid w:val="009D6108"/>
    <w:rsid w:val="009D69EE"/>
    <w:rsid w:val="009D6DAA"/>
    <w:rsid w:val="009D72AC"/>
    <w:rsid w:val="009D745D"/>
    <w:rsid w:val="009E0E7A"/>
    <w:rsid w:val="009E14BB"/>
    <w:rsid w:val="009E1CEC"/>
    <w:rsid w:val="009E28CF"/>
    <w:rsid w:val="009E45FC"/>
    <w:rsid w:val="009E49AD"/>
    <w:rsid w:val="009E4CC5"/>
    <w:rsid w:val="009E4DF2"/>
    <w:rsid w:val="009E53DC"/>
    <w:rsid w:val="009E5BDE"/>
    <w:rsid w:val="009E60A0"/>
    <w:rsid w:val="009E627F"/>
    <w:rsid w:val="009E7996"/>
    <w:rsid w:val="009E7A67"/>
    <w:rsid w:val="009E7FAA"/>
    <w:rsid w:val="009F0461"/>
    <w:rsid w:val="009F0688"/>
    <w:rsid w:val="009F1898"/>
    <w:rsid w:val="009F1D55"/>
    <w:rsid w:val="009F21C9"/>
    <w:rsid w:val="009F3230"/>
    <w:rsid w:val="009F40F8"/>
    <w:rsid w:val="009F43DE"/>
    <w:rsid w:val="009F4646"/>
    <w:rsid w:val="009F68FA"/>
    <w:rsid w:val="00A00467"/>
    <w:rsid w:val="00A007C0"/>
    <w:rsid w:val="00A0120F"/>
    <w:rsid w:val="00A015D4"/>
    <w:rsid w:val="00A01C8E"/>
    <w:rsid w:val="00A02182"/>
    <w:rsid w:val="00A0257E"/>
    <w:rsid w:val="00A02696"/>
    <w:rsid w:val="00A0299C"/>
    <w:rsid w:val="00A035C5"/>
    <w:rsid w:val="00A0491B"/>
    <w:rsid w:val="00A05E09"/>
    <w:rsid w:val="00A06CE8"/>
    <w:rsid w:val="00A071DD"/>
    <w:rsid w:val="00A0744A"/>
    <w:rsid w:val="00A07CFE"/>
    <w:rsid w:val="00A101AF"/>
    <w:rsid w:val="00A1085A"/>
    <w:rsid w:val="00A10A8B"/>
    <w:rsid w:val="00A10BAD"/>
    <w:rsid w:val="00A128CE"/>
    <w:rsid w:val="00A134EA"/>
    <w:rsid w:val="00A13EEF"/>
    <w:rsid w:val="00A14A61"/>
    <w:rsid w:val="00A158AA"/>
    <w:rsid w:val="00A15D49"/>
    <w:rsid w:val="00A167FC"/>
    <w:rsid w:val="00A16AC3"/>
    <w:rsid w:val="00A175D2"/>
    <w:rsid w:val="00A17BF3"/>
    <w:rsid w:val="00A17F94"/>
    <w:rsid w:val="00A2011A"/>
    <w:rsid w:val="00A204C4"/>
    <w:rsid w:val="00A208A4"/>
    <w:rsid w:val="00A21ED5"/>
    <w:rsid w:val="00A21F4F"/>
    <w:rsid w:val="00A22C39"/>
    <w:rsid w:val="00A2346C"/>
    <w:rsid w:val="00A23646"/>
    <w:rsid w:val="00A23EB8"/>
    <w:rsid w:val="00A2466D"/>
    <w:rsid w:val="00A249A0"/>
    <w:rsid w:val="00A24B1A"/>
    <w:rsid w:val="00A251A1"/>
    <w:rsid w:val="00A25276"/>
    <w:rsid w:val="00A2527F"/>
    <w:rsid w:val="00A258B7"/>
    <w:rsid w:val="00A259DA"/>
    <w:rsid w:val="00A259F5"/>
    <w:rsid w:val="00A25EEB"/>
    <w:rsid w:val="00A2643E"/>
    <w:rsid w:val="00A26A17"/>
    <w:rsid w:val="00A27087"/>
    <w:rsid w:val="00A27265"/>
    <w:rsid w:val="00A27661"/>
    <w:rsid w:val="00A27A35"/>
    <w:rsid w:val="00A2EDF6"/>
    <w:rsid w:val="00A3028C"/>
    <w:rsid w:val="00A30810"/>
    <w:rsid w:val="00A310DE"/>
    <w:rsid w:val="00A31626"/>
    <w:rsid w:val="00A32B20"/>
    <w:rsid w:val="00A33935"/>
    <w:rsid w:val="00A356BA"/>
    <w:rsid w:val="00A35DF1"/>
    <w:rsid w:val="00A363E2"/>
    <w:rsid w:val="00A366D2"/>
    <w:rsid w:val="00A367AF"/>
    <w:rsid w:val="00A368EC"/>
    <w:rsid w:val="00A36BCF"/>
    <w:rsid w:val="00A36D45"/>
    <w:rsid w:val="00A36FF4"/>
    <w:rsid w:val="00A378F7"/>
    <w:rsid w:val="00A37D4B"/>
    <w:rsid w:val="00A4004B"/>
    <w:rsid w:val="00A405CB"/>
    <w:rsid w:val="00A4073D"/>
    <w:rsid w:val="00A41534"/>
    <w:rsid w:val="00A41811"/>
    <w:rsid w:val="00A4257D"/>
    <w:rsid w:val="00A4280C"/>
    <w:rsid w:val="00A43300"/>
    <w:rsid w:val="00A44259"/>
    <w:rsid w:val="00A44587"/>
    <w:rsid w:val="00A44B3B"/>
    <w:rsid w:val="00A46377"/>
    <w:rsid w:val="00A46BCD"/>
    <w:rsid w:val="00A47574"/>
    <w:rsid w:val="00A47987"/>
    <w:rsid w:val="00A47FBA"/>
    <w:rsid w:val="00A50185"/>
    <w:rsid w:val="00A510B2"/>
    <w:rsid w:val="00A5186B"/>
    <w:rsid w:val="00A5235F"/>
    <w:rsid w:val="00A53E0B"/>
    <w:rsid w:val="00A56210"/>
    <w:rsid w:val="00A5638B"/>
    <w:rsid w:val="00A56409"/>
    <w:rsid w:val="00A57224"/>
    <w:rsid w:val="00A60015"/>
    <w:rsid w:val="00A60100"/>
    <w:rsid w:val="00A602F9"/>
    <w:rsid w:val="00A60414"/>
    <w:rsid w:val="00A60735"/>
    <w:rsid w:val="00A60A22"/>
    <w:rsid w:val="00A61421"/>
    <w:rsid w:val="00A617BD"/>
    <w:rsid w:val="00A61873"/>
    <w:rsid w:val="00A6236D"/>
    <w:rsid w:val="00A628F3"/>
    <w:rsid w:val="00A63E5B"/>
    <w:rsid w:val="00A6428F"/>
    <w:rsid w:val="00A642F1"/>
    <w:rsid w:val="00A647D9"/>
    <w:rsid w:val="00A6508E"/>
    <w:rsid w:val="00A65299"/>
    <w:rsid w:val="00A658DF"/>
    <w:rsid w:val="00A662B5"/>
    <w:rsid w:val="00A667AC"/>
    <w:rsid w:val="00A66E12"/>
    <w:rsid w:val="00A678FF"/>
    <w:rsid w:val="00A67976"/>
    <w:rsid w:val="00A67985"/>
    <w:rsid w:val="00A713E9"/>
    <w:rsid w:val="00A71B3B"/>
    <w:rsid w:val="00A722F2"/>
    <w:rsid w:val="00A72767"/>
    <w:rsid w:val="00A73061"/>
    <w:rsid w:val="00A733CE"/>
    <w:rsid w:val="00A736E0"/>
    <w:rsid w:val="00A73DEB"/>
    <w:rsid w:val="00A74148"/>
    <w:rsid w:val="00A74253"/>
    <w:rsid w:val="00A74D27"/>
    <w:rsid w:val="00A75445"/>
    <w:rsid w:val="00A758FB"/>
    <w:rsid w:val="00A776D8"/>
    <w:rsid w:val="00A77C45"/>
    <w:rsid w:val="00A803AC"/>
    <w:rsid w:val="00A80C01"/>
    <w:rsid w:val="00A80DD9"/>
    <w:rsid w:val="00A80FC7"/>
    <w:rsid w:val="00A811BE"/>
    <w:rsid w:val="00A8181F"/>
    <w:rsid w:val="00A824DC"/>
    <w:rsid w:val="00A8330E"/>
    <w:rsid w:val="00A83A5F"/>
    <w:rsid w:val="00A83F04"/>
    <w:rsid w:val="00A84320"/>
    <w:rsid w:val="00A84B07"/>
    <w:rsid w:val="00A84EF7"/>
    <w:rsid w:val="00A84F57"/>
    <w:rsid w:val="00A84FAB"/>
    <w:rsid w:val="00A85262"/>
    <w:rsid w:val="00A8561E"/>
    <w:rsid w:val="00A8680F"/>
    <w:rsid w:val="00A86D7D"/>
    <w:rsid w:val="00A872AF"/>
    <w:rsid w:val="00A87488"/>
    <w:rsid w:val="00A87D0C"/>
    <w:rsid w:val="00A87F0B"/>
    <w:rsid w:val="00A907E5"/>
    <w:rsid w:val="00A9080C"/>
    <w:rsid w:val="00A90CB4"/>
    <w:rsid w:val="00A91A17"/>
    <w:rsid w:val="00A92722"/>
    <w:rsid w:val="00A927A5"/>
    <w:rsid w:val="00A92C3F"/>
    <w:rsid w:val="00A9373A"/>
    <w:rsid w:val="00A938D6"/>
    <w:rsid w:val="00A94298"/>
    <w:rsid w:val="00A94D4B"/>
    <w:rsid w:val="00A9660B"/>
    <w:rsid w:val="00A96DCF"/>
    <w:rsid w:val="00A96E96"/>
    <w:rsid w:val="00A9796C"/>
    <w:rsid w:val="00A97F4C"/>
    <w:rsid w:val="00AA001B"/>
    <w:rsid w:val="00AA024B"/>
    <w:rsid w:val="00AA04AA"/>
    <w:rsid w:val="00AA28F6"/>
    <w:rsid w:val="00AA2AA2"/>
    <w:rsid w:val="00AA3A33"/>
    <w:rsid w:val="00AA3B32"/>
    <w:rsid w:val="00AA422C"/>
    <w:rsid w:val="00AA44B3"/>
    <w:rsid w:val="00AA4885"/>
    <w:rsid w:val="00AA62B2"/>
    <w:rsid w:val="00AA699E"/>
    <w:rsid w:val="00AA724A"/>
    <w:rsid w:val="00AA796E"/>
    <w:rsid w:val="00AB04A0"/>
    <w:rsid w:val="00AB0C13"/>
    <w:rsid w:val="00AB0F1C"/>
    <w:rsid w:val="00AB265E"/>
    <w:rsid w:val="00AB29E7"/>
    <w:rsid w:val="00AB4071"/>
    <w:rsid w:val="00AB407E"/>
    <w:rsid w:val="00AB425A"/>
    <w:rsid w:val="00AB4554"/>
    <w:rsid w:val="00AB4555"/>
    <w:rsid w:val="00AB4A17"/>
    <w:rsid w:val="00AB4E8E"/>
    <w:rsid w:val="00AB54F1"/>
    <w:rsid w:val="00AB7328"/>
    <w:rsid w:val="00AB74C6"/>
    <w:rsid w:val="00AB786D"/>
    <w:rsid w:val="00AC00D8"/>
    <w:rsid w:val="00AC0B60"/>
    <w:rsid w:val="00AC0C56"/>
    <w:rsid w:val="00AC0E79"/>
    <w:rsid w:val="00AC19BF"/>
    <w:rsid w:val="00AC2665"/>
    <w:rsid w:val="00AC2D9E"/>
    <w:rsid w:val="00AC2F57"/>
    <w:rsid w:val="00AC3841"/>
    <w:rsid w:val="00AC4292"/>
    <w:rsid w:val="00AC47AA"/>
    <w:rsid w:val="00AC4EA3"/>
    <w:rsid w:val="00AC5B01"/>
    <w:rsid w:val="00AC62C2"/>
    <w:rsid w:val="00AC65D3"/>
    <w:rsid w:val="00AC6A6F"/>
    <w:rsid w:val="00AC7839"/>
    <w:rsid w:val="00AC7D7B"/>
    <w:rsid w:val="00AC7ED0"/>
    <w:rsid w:val="00AD03F0"/>
    <w:rsid w:val="00AD055E"/>
    <w:rsid w:val="00AD07E9"/>
    <w:rsid w:val="00AD0D62"/>
    <w:rsid w:val="00AD10DF"/>
    <w:rsid w:val="00AD14B4"/>
    <w:rsid w:val="00AD202C"/>
    <w:rsid w:val="00AD2BDB"/>
    <w:rsid w:val="00AD2CD7"/>
    <w:rsid w:val="00AD2F5E"/>
    <w:rsid w:val="00AD3774"/>
    <w:rsid w:val="00AD424B"/>
    <w:rsid w:val="00AD5941"/>
    <w:rsid w:val="00AD66B2"/>
    <w:rsid w:val="00AD6A12"/>
    <w:rsid w:val="00AD7255"/>
    <w:rsid w:val="00AD77C5"/>
    <w:rsid w:val="00AE07AF"/>
    <w:rsid w:val="00AE0FBC"/>
    <w:rsid w:val="00AE18AD"/>
    <w:rsid w:val="00AE239B"/>
    <w:rsid w:val="00AE2B76"/>
    <w:rsid w:val="00AE2BE0"/>
    <w:rsid w:val="00AE2E6A"/>
    <w:rsid w:val="00AE318D"/>
    <w:rsid w:val="00AE377B"/>
    <w:rsid w:val="00AE4103"/>
    <w:rsid w:val="00AE5384"/>
    <w:rsid w:val="00AE555B"/>
    <w:rsid w:val="00AE69C3"/>
    <w:rsid w:val="00AE7523"/>
    <w:rsid w:val="00AE7CE7"/>
    <w:rsid w:val="00AE7ED8"/>
    <w:rsid w:val="00AF1051"/>
    <w:rsid w:val="00AF213E"/>
    <w:rsid w:val="00AF23AE"/>
    <w:rsid w:val="00AF3778"/>
    <w:rsid w:val="00AF49AC"/>
    <w:rsid w:val="00AF55C0"/>
    <w:rsid w:val="00AF5BCA"/>
    <w:rsid w:val="00AF5CE4"/>
    <w:rsid w:val="00AF605B"/>
    <w:rsid w:val="00AF643B"/>
    <w:rsid w:val="00AF66FE"/>
    <w:rsid w:val="00AF7449"/>
    <w:rsid w:val="00AF7B48"/>
    <w:rsid w:val="00B003A2"/>
    <w:rsid w:val="00B004DC"/>
    <w:rsid w:val="00B0118A"/>
    <w:rsid w:val="00B01899"/>
    <w:rsid w:val="00B02049"/>
    <w:rsid w:val="00B02B83"/>
    <w:rsid w:val="00B0401B"/>
    <w:rsid w:val="00B04879"/>
    <w:rsid w:val="00B04BCF"/>
    <w:rsid w:val="00B05BF1"/>
    <w:rsid w:val="00B05E69"/>
    <w:rsid w:val="00B0603D"/>
    <w:rsid w:val="00B06896"/>
    <w:rsid w:val="00B069C3"/>
    <w:rsid w:val="00B06E36"/>
    <w:rsid w:val="00B071CD"/>
    <w:rsid w:val="00B07401"/>
    <w:rsid w:val="00B079BB"/>
    <w:rsid w:val="00B07A5C"/>
    <w:rsid w:val="00B07D0A"/>
    <w:rsid w:val="00B10661"/>
    <w:rsid w:val="00B106D8"/>
    <w:rsid w:val="00B10C94"/>
    <w:rsid w:val="00B11905"/>
    <w:rsid w:val="00B1195E"/>
    <w:rsid w:val="00B11F59"/>
    <w:rsid w:val="00B121C1"/>
    <w:rsid w:val="00B125EF"/>
    <w:rsid w:val="00B12B94"/>
    <w:rsid w:val="00B12C84"/>
    <w:rsid w:val="00B1557E"/>
    <w:rsid w:val="00B15E1B"/>
    <w:rsid w:val="00B15F5F"/>
    <w:rsid w:val="00B16557"/>
    <w:rsid w:val="00B17172"/>
    <w:rsid w:val="00B1796B"/>
    <w:rsid w:val="00B202F4"/>
    <w:rsid w:val="00B20CD8"/>
    <w:rsid w:val="00B20DCB"/>
    <w:rsid w:val="00B22F56"/>
    <w:rsid w:val="00B23164"/>
    <w:rsid w:val="00B23588"/>
    <w:rsid w:val="00B23819"/>
    <w:rsid w:val="00B24448"/>
    <w:rsid w:val="00B24F8E"/>
    <w:rsid w:val="00B26340"/>
    <w:rsid w:val="00B26D81"/>
    <w:rsid w:val="00B2725F"/>
    <w:rsid w:val="00B272D7"/>
    <w:rsid w:val="00B27FB0"/>
    <w:rsid w:val="00B30972"/>
    <w:rsid w:val="00B30FF4"/>
    <w:rsid w:val="00B317C6"/>
    <w:rsid w:val="00B31B0D"/>
    <w:rsid w:val="00B330D4"/>
    <w:rsid w:val="00B335F9"/>
    <w:rsid w:val="00B33C79"/>
    <w:rsid w:val="00B33F5A"/>
    <w:rsid w:val="00B35715"/>
    <w:rsid w:val="00B35722"/>
    <w:rsid w:val="00B3644D"/>
    <w:rsid w:val="00B3648E"/>
    <w:rsid w:val="00B37027"/>
    <w:rsid w:val="00B37120"/>
    <w:rsid w:val="00B37720"/>
    <w:rsid w:val="00B40593"/>
    <w:rsid w:val="00B40B4F"/>
    <w:rsid w:val="00B42A93"/>
    <w:rsid w:val="00B4337C"/>
    <w:rsid w:val="00B43577"/>
    <w:rsid w:val="00B43646"/>
    <w:rsid w:val="00B44453"/>
    <w:rsid w:val="00B4473A"/>
    <w:rsid w:val="00B44B74"/>
    <w:rsid w:val="00B45999"/>
    <w:rsid w:val="00B45EC0"/>
    <w:rsid w:val="00B473EF"/>
    <w:rsid w:val="00B50402"/>
    <w:rsid w:val="00B50934"/>
    <w:rsid w:val="00B51A55"/>
    <w:rsid w:val="00B51D69"/>
    <w:rsid w:val="00B528EB"/>
    <w:rsid w:val="00B52A67"/>
    <w:rsid w:val="00B53214"/>
    <w:rsid w:val="00B536D3"/>
    <w:rsid w:val="00B53E59"/>
    <w:rsid w:val="00B54539"/>
    <w:rsid w:val="00B55076"/>
    <w:rsid w:val="00B5559E"/>
    <w:rsid w:val="00B560CF"/>
    <w:rsid w:val="00B5629F"/>
    <w:rsid w:val="00B568D3"/>
    <w:rsid w:val="00B57138"/>
    <w:rsid w:val="00B5776E"/>
    <w:rsid w:val="00B577DC"/>
    <w:rsid w:val="00B60710"/>
    <w:rsid w:val="00B60E7F"/>
    <w:rsid w:val="00B61459"/>
    <w:rsid w:val="00B616E5"/>
    <w:rsid w:val="00B621DB"/>
    <w:rsid w:val="00B628CA"/>
    <w:rsid w:val="00B63815"/>
    <w:rsid w:val="00B64B49"/>
    <w:rsid w:val="00B64D77"/>
    <w:rsid w:val="00B64D94"/>
    <w:rsid w:val="00B6513D"/>
    <w:rsid w:val="00B6547B"/>
    <w:rsid w:val="00B6550B"/>
    <w:rsid w:val="00B65CAC"/>
    <w:rsid w:val="00B667FB"/>
    <w:rsid w:val="00B66C96"/>
    <w:rsid w:val="00B66FAB"/>
    <w:rsid w:val="00B67324"/>
    <w:rsid w:val="00B67420"/>
    <w:rsid w:val="00B703D3"/>
    <w:rsid w:val="00B70660"/>
    <w:rsid w:val="00B707AF"/>
    <w:rsid w:val="00B70851"/>
    <w:rsid w:val="00B70AB2"/>
    <w:rsid w:val="00B70D79"/>
    <w:rsid w:val="00B70E9F"/>
    <w:rsid w:val="00B70FA4"/>
    <w:rsid w:val="00B711BB"/>
    <w:rsid w:val="00B71309"/>
    <w:rsid w:val="00B727E8"/>
    <w:rsid w:val="00B72E18"/>
    <w:rsid w:val="00B741BE"/>
    <w:rsid w:val="00B74719"/>
    <w:rsid w:val="00B7489D"/>
    <w:rsid w:val="00B74CB7"/>
    <w:rsid w:val="00B7501E"/>
    <w:rsid w:val="00B75730"/>
    <w:rsid w:val="00B75A4D"/>
    <w:rsid w:val="00B75E90"/>
    <w:rsid w:val="00B772CA"/>
    <w:rsid w:val="00B776C7"/>
    <w:rsid w:val="00B776DD"/>
    <w:rsid w:val="00B77EA9"/>
    <w:rsid w:val="00B80507"/>
    <w:rsid w:val="00B8057E"/>
    <w:rsid w:val="00B80A1E"/>
    <w:rsid w:val="00B810BC"/>
    <w:rsid w:val="00B81405"/>
    <w:rsid w:val="00B83889"/>
    <w:rsid w:val="00B83F4B"/>
    <w:rsid w:val="00B8468A"/>
    <w:rsid w:val="00B84FED"/>
    <w:rsid w:val="00B855BA"/>
    <w:rsid w:val="00B866F9"/>
    <w:rsid w:val="00B86A17"/>
    <w:rsid w:val="00B879D0"/>
    <w:rsid w:val="00B87BF5"/>
    <w:rsid w:val="00B89057"/>
    <w:rsid w:val="00B90124"/>
    <w:rsid w:val="00B903EF"/>
    <w:rsid w:val="00B9051F"/>
    <w:rsid w:val="00B90A63"/>
    <w:rsid w:val="00B90E9D"/>
    <w:rsid w:val="00B91490"/>
    <w:rsid w:val="00B914C2"/>
    <w:rsid w:val="00B9152A"/>
    <w:rsid w:val="00B920D5"/>
    <w:rsid w:val="00B931C4"/>
    <w:rsid w:val="00B937F2"/>
    <w:rsid w:val="00B9393C"/>
    <w:rsid w:val="00B942AE"/>
    <w:rsid w:val="00B944A7"/>
    <w:rsid w:val="00B95C8E"/>
    <w:rsid w:val="00B95CD5"/>
    <w:rsid w:val="00B95EBE"/>
    <w:rsid w:val="00B969E2"/>
    <w:rsid w:val="00BA05FC"/>
    <w:rsid w:val="00BA1340"/>
    <w:rsid w:val="00BA1396"/>
    <w:rsid w:val="00BA20B6"/>
    <w:rsid w:val="00BA2D54"/>
    <w:rsid w:val="00BA2DDB"/>
    <w:rsid w:val="00BA3665"/>
    <w:rsid w:val="00BA38B6"/>
    <w:rsid w:val="00BA3BB0"/>
    <w:rsid w:val="00BA3F13"/>
    <w:rsid w:val="00BA4042"/>
    <w:rsid w:val="00BA41A6"/>
    <w:rsid w:val="00BA47F8"/>
    <w:rsid w:val="00BA49FC"/>
    <w:rsid w:val="00BA525F"/>
    <w:rsid w:val="00BA5BF3"/>
    <w:rsid w:val="00BA602D"/>
    <w:rsid w:val="00BA73AE"/>
    <w:rsid w:val="00BB0780"/>
    <w:rsid w:val="00BB08B8"/>
    <w:rsid w:val="00BB0C04"/>
    <w:rsid w:val="00BB0CA3"/>
    <w:rsid w:val="00BB11AB"/>
    <w:rsid w:val="00BB15F4"/>
    <w:rsid w:val="00BB1730"/>
    <w:rsid w:val="00BB1D21"/>
    <w:rsid w:val="00BB251C"/>
    <w:rsid w:val="00BB2A32"/>
    <w:rsid w:val="00BB2BA0"/>
    <w:rsid w:val="00BB30FC"/>
    <w:rsid w:val="00BB3334"/>
    <w:rsid w:val="00BB4801"/>
    <w:rsid w:val="00BB4BF2"/>
    <w:rsid w:val="00BB4E98"/>
    <w:rsid w:val="00BB53CE"/>
    <w:rsid w:val="00BB5414"/>
    <w:rsid w:val="00BB5AE9"/>
    <w:rsid w:val="00BB5B67"/>
    <w:rsid w:val="00BB63B5"/>
    <w:rsid w:val="00BB6A1C"/>
    <w:rsid w:val="00BB71C6"/>
    <w:rsid w:val="00BB7F01"/>
    <w:rsid w:val="00BC04FC"/>
    <w:rsid w:val="00BC0BBD"/>
    <w:rsid w:val="00BC0D57"/>
    <w:rsid w:val="00BC0F78"/>
    <w:rsid w:val="00BC10B7"/>
    <w:rsid w:val="00BC1F42"/>
    <w:rsid w:val="00BC2DC3"/>
    <w:rsid w:val="00BC300B"/>
    <w:rsid w:val="00BC31B0"/>
    <w:rsid w:val="00BC369E"/>
    <w:rsid w:val="00BC3DBB"/>
    <w:rsid w:val="00BC478F"/>
    <w:rsid w:val="00BC4CF8"/>
    <w:rsid w:val="00BC4D1F"/>
    <w:rsid w:val="00BC6A8A"/>
    <w:rsid w:val="00BC6B1A"/>
    <w:rsid w:val="00BC73D7"/>
    <w:rsid w:val="00BC751F"/>
    <w:rsid w:val="00BC776E"/>
    <w:rsid w:val="00BD0F9E"/>
    <w:rsid w:val="00BD102D"/>
    <w:rsid w:val="00BD129A"/>
    <w:rsid w:val="00BD152A"/>
    <w:rsid w:val="00BD1764"/>
    <w:rsid w:val="00BD1C89"/>
    <w:rsid w:val="00BD2C92"/>
    <w:rsid w:val="00BD31DD"/>
    <w:rsid w:val="00BD392E"/>
    <w:rsid w:val="00BD3A49"/>
    <w:rsid w:val="00BD3E67"/>
    <w:rsid w:val="00BD414D"/>
    <w:rsid w:val="00BD4207"/>
    <w:rsid w:val="00BD446C"/>
    <w:rsid w:val="00BD4564"/>
    <w:rsid w:val="00BD4565"/>
    <w:rsid w:val="00BD4C06"/>
    <w:rsid w:val="00BD4EF7"/>
    <w:rsid w:val="00BD4FF7"/>
    <w:rsid w:val="00BD51D8"/>
    <w:rsid w:val="00BD5780"/>
    <w:rsid w:val="00BD5B3E"/>
    <w:rsid w:val="00BD61D7"/>
    <w:rsid w:val="00BD63CD"/>
    <w:rsid w:val="00BD64F9"/>
    <w:rsid w:val="00BD67F5"/>
    <w:rsid w:val="00BD68BB"/>
    <w:rsid w:val="00BD6F33"/>
    <w:rsid w:val="00BD73C5"/>
    <w:rsid w:val="00BD7669"/>
    <w:rsid w:val="00BE0951"/>
    <w:rsid w:val="00BE0A0A"/>
    <w:rsid w:val="00BE1095"/>
    <w:rsid w:val="00BE1A2C"/>
    <w:rsid w:val="00BE1B42"/>
    <w:rsid w:val="00BE1D43"/>
    <w:rsid w:val="00BE2245"/>
    <w:rsid w:val="00BE2875"/>
    <w:rsid w:val="00BE2EB8"/>
    <w:rsid w:val="00BE300E"/>
    <w:rsid w:val="00BE371B"/>
    <w:rsid w:val="00BE4611"/>
    <w:rsid w:val="00BE47E6"/>
    <w:rsid w:val="00BE4F32"/>
    <w:rsid w:val="00BE5C8C"/>
    <w:rsid w:val="00BE6189"/>
    <w:rsid w:val="00BE6ED3"/>
    <w:rsid w:val="00BE70B5"/>
    <w:rsid w:val="00BE79D2"/>
    <w:rsid w:val="00BE7FF1"/>
    <w:rsid w:val="00BF016E"/>
    <w:rsid w:val="00BF0833"/>
    <w:rsid w:val="00BF09E8"/>
    <w:rsid w:val="00BF0A21"/>
    <w:rsid w:val="00BF0E57"/>
    <w:rsid w:val="00BF1338"/>
    <w:rsid w:val="00BF1949"/>
    <w:rsid w:val="00BF301C"/>
    <w:rsid w:val="00BF396D"/>
    <w:rsid w:val="00BF39FB"/>
    <w:rsid w:val="00BF40A0"/>
    <w:rsid w:val="00BF5269"/>
    <w:rsid w:val="00BF5856"/>
    <w:rsid w:val="00BF5A60"/>
    <w:rsid w:val="00BF5DE2"/>
    <w:rsid w:val="00BF6C75"/>
    <w:rsid w:val="00BF6CCB"/>
    <w:rsid w:val="00BF6CF1"/>
    <w:rsid w:val="00BF70E6"/>
    <w:rsid w:val="00BF7286"/>
    <w:rsid w:val="00BF7553"/>
    <w:rsid w:val="00BF7F35"/>
    <w:rsid w:val="00C00B8B"/>
    <w:rsid w:val="00C024A5"/>
    <w:rsid w:val="00C02C4F"/>
    <w:rsid w:val="00C045F0"/>
    <w:rsid w:val="00C04AFD"/>
    <w:rsid w:val="00C051A9"/>
    <w:rsid w:val="00C05ACA"/>
    <w:rsid w:val="00C05FE3"/>
    <w:rsid w:val="00C0619B"/>
    <w:rsid w:val="00C0707C"/>
    <w:rsid w:val="00C07139"/>
    <w:rsid w:val="00C10900"/>
    <w:rsid w:val="00C1136B"/>
    <w:rsid w:val="00C114AF"/>
    <w:rsid w:val="00C11AC0"/>
    <w:rsid w:val="00C121DF"/>
    <w:rsid w:val="00C1226B"/>
    <w:rsid w:val="00C13044"/>
    <w:rsid w:val="00C13117"/>
    <w:rsid w:val="00C132A3"/>
    <w:rsid w:val="00C1349F"/>
    <w:rsid w:val="00C13551"/>
    <w:rsid w:val="00C13561"/>
    <w:rsid w:val="00C13584"/>
    <w:rsid w:val="00C13AB4"/>
    <w:rsid w:val="00C13E48"/>
    <w:rsid w:val="00C14985"/>
    <w:rsid w:val="00C15343"/>
    <w:rsid w:val="00C15712"/>
    <w:rsid w:val="00C15C04"/>
    <w:rsid w:val="00C167A4"/>
    <w:rsid w:val="00C16EE8"/>
    <w:rsid w:val="00C170A9"/>
    <w:rsid w:val="00C17194"/>
    <w:rsid w:val="00C17974"/>
    <w:rsid w:val="00C17E46"/>
    <w:rsid w:val="00C206C6"/>
    <w:rsid w:val="00C20AFB"/>
    <w:rsid w:val="00C212A5"/>
    <w:rsid w:val="00C2160C"/>
    <w:rsid w:val="00C21CCC"/>
    <w:rsid w:val="00C21D1C"/>
    <w:rsid w:val="00C223CE"/>
    <w:rsid w:val="00C22B91"/>
    <w:rsid w:val="00C234ED"/>
    <w:rsid w:val="00C23511"/>
    <w:rsid w:val="00C2359D"/>
    <w:rsid w:val="00C24224"/>
    <w:rsid w:val="00C24543"/>
    <w:rsid w:val="00C2486C"/>
    <w:rsid w:val="00C252C1"/>
    <w:rsid w:val="00C252CF"/>
    <w:rsid w:val="00C26030"/>
    <w:rsid w:val="00C26EC1"/>
    <w:rsid w:val="00C272D8"/>
    <w:rsid w:val="00C306FC"/>
    <w:rsid w:val="00C31160"/>
    <w:rsid w:val="00C32134"/>
    <w:rsid w:val="00C33868"/>
    <w:rsid w:val="00C3466B"/>
    <w:rsid w:val="00C35AC8"/>
    <w:rsid w:val="00C36D31"/>
    <w:rsid w:val="00C3744F"/>
    <w:rsid w:val="00C37A0E"/>
    <w:rsid w:val="00C37A31"/>
    <w:rsid w:val="00C37C23"/>
    <w:rsid w:val="00C400B8"/>
    <w:rsid w:val="00C4012B"/>
    <w:rsid w:val="00C41111"/>
    <w:rsid w:val="00C42085"/>
    <w:rsid w:val="00C42AD0"/>
    <w:rsid w:val="00C42CCB"/>
    <w:rsid w:val="00C433E0"/>
    <w:rsid w:val="00C4379B"/>
    <w:rsid w:val="00C43AD1"/>
    <w:rsid w:val="00C44CA2"/>
    <w:rsid w:val="00C44CDF"/>
    <w:rsid w:val="00C45056"/>
    <w:rsid w:val="00C45FFB"/>
    <w:rsid w:val="00C4618C"/>
    <w:rsid w:val="00C465A3"/>
    <w:rsid w:val="00C47374"/>
    <w:rsid w:val="00C4745B"/>
    <w:rsid w:val="00C4767F"/>
    <w:rsid w:val="00C47CD8"/>
    <w:rsid w:val="00C50C5F"/>
    <w:rsid w:val="00C51A79"/>
    <w:rsid w:val="00C51B6D"/>
    <w:rsid w:val="00C51FB3"/>
    <w:rsid w:val="00C52533"/>
    <w:rsid w:val="00C52739"/>
    <w:rsid w:val="00C534C5"/>
    <w:rsid w:val="00C53B37"/>
    <w:rsid w:val="00C53D55"/>
    <w:rsid w:val="00C543AE"/>
    <w:rsid w:val="00C54AD0"/>
    <w:rsid w:val="00C55A4B"/>
    <w:rsid w:val="00C55C28"/>
    <w:rsid w:val="00C55D72"/>
    <w:rsid w:val="00C55EEE"/>
    <w:rsid w:val="00C566B1"/>
    <w:rsid w:val="00C61784"/>
    <w:rsid w:val="00C61BAA"/>
    <w:rsid w:val="00C6207F"/>
    <w:rsid w:val="00C62B2F"/>
    <w:rsid w:val="00C633AE"/>
    <w:rsid w:val="00C63521"/>
    <w:rsid w:val="00C636E8"/>
    <w:rsid w:val="00C637DD"/>
    <w:rsid w:val="00C63FB1"/>
    <w:rsid w:val="00C64346"/>
    <w:rsid w:val="00C643F3"/>
    <w:rsid w:val="00C6454A"/>
    <w:rsid w:val="00C646D7"/>
    <w:rsid w:val="00C650C5"/>
    <w:rsid w:val="00C6547A"/>
    <w:rsid w:val="00C65BD0"/>
    <w:rsid w:val="00C679CC"/>
    <w:rsid w:val="00C67F98"/>
    <w:rsid w:val="00C70FF1"/>
    <w:rsid w:val="00C7121F"/>
    <w:rsid w:val="00C71808"/>
    <w:rsid w:val="00C71A10"/>
    <w:rsid w:val="00C71BC7"/>
    <w:rsid w:val="00C71FD1"/>
    <w:rsid w:val="00C7354B"/>
    <w:rsid w:val="00C738A1"/>
    <w:rsid w:val="00C738B5"/>
    <w:rsid w:val="00C73EF8"/>
    <w:rsid w:val="00C744B7"/>
    <w:rsid w:val="00C74C33"/>
    <w:rsid w:val="00C758ED"/>
    <w:rsid w:val="00C759F2"/>
    <w:rsid w:val="00C75D6A"/>
    <w:rsid w:val="00C76987"/>
    <w:rsid w:val="00C76DBB"/>
    <w:rsid w:val="00C801C8"/>
    <w:rsid w:val="00C80AEC"/>
    <w:rsid w:val="00C80C41"/>
    <w:rsid w:val="00C813EB"/>
    <w:rsid w:val="00C824FE"/>
    <w:rsid w:val="00C82FA1"/>
    <w:rsid w:val="00C8326D"/>
    <w:rsid w:val="00C8395B"/>
    <w:rsid w:val="00C83B08"/>
    <w:rsid w:val="00C83CE6"/>
    <w:rsid w:val="00C83F03"/>
    <w:rsid w:val="00C844F0"/>
    <w:rsid w:val="00C8464C"/>
    <w:rsid w:val="00C847DB"/>
    <w:rsid w:val="00C85186"/>
    <w:rsid w:val="00C855D2"/>
    <w:rsid w:val="00C857A9"/>
    <w:rsid w:val="00C859F1"/>
    <w:rsid w:val="00C85B4B"/>
    <w:rsid w:val="00C85D4C"/>
    <w:rsid w:val="00C87355"/>
    <w:rsid w:val="00C873D2"/>
    <w:rsid w:val="00C87896"/>
    <w:rsid w:val="00C90031"/>
    <w:rsid w:val="00C90880"/>
    <w:rsid w:val="00C90FA7"/>
    <w:rsid w:val="00C9107F"/>
    <w:rsid w:val="00C917B4"/>
    <w:rsid w:val="00C91EBC"/>
    <w:rsid w:val="00C92F9B"/>
    <w:rsid w:val="00C93690"/>
    <w:rsid w:val="00C93EA8"/>
    <w:rsid w:val="00C93F32"/>
    <w:rsid w:val="00C9433D"/>
    <w:rsid w:val="00C9486E"/>
    <w:rsid w:val="00C95044"/>
    <w:rsid w:val="00C95913"/>
    <w:rsid w:val="00C95EEC"/>
    <w:rsid w:val="00C9644B"/>
    <w:rsid w:val="00C96531"/>
    <w:rsid w:val="00C96D5D"/>
    <w:rsid w:val="00C970B3"/>
    <w:rsid w:val="00C97B17"/>
    <w:rsid w:val="00C97BF5"/>
    <w:rsid w:val="00CA1E18"/>
    <w:rsid w:val="00CA2306"/>
    <w:rsid w:val="00CA2339"/>
    <w:rsid w:val="00CA24E1"/>
    <w:rsid w:val="00CA2BC1"/>
    <w:rsid w:val="00CA2C33"/>
    <w:rsid w:val="00CA2FF4"/>
    <w:rsid w:val="00CA31CB"/>
    <w:rsid w:val="00CA37FC"/>
    <w:rsid w:val="00CA393C"/>
    <w:rsid w:val="00CA3E5A"/>
    <w:rsid w:val="00CA3ED9"/>
    <w:rsid w:val="00CA4735"/>
    <w:rsid w:val="00CA4945"/>
    <w:rsid w:val="00CA4ABC"/>
    <w:rsid w:val="00CA4BF7"/>
    <w:rsid w:val="00CA512B"/>
    <w:rsid w:val="00CA5252"/>
    <w:rsid w:val="00CA682D"/>
    <w:rsid w:val="00CA6BED"/>
    <w:rsid w:val="00CA733F"/>
    <w:rsid w:val="00CA7BB9"/>
    <w:rsid w:val="00CA7BC6"/>
    <w:rsid w:val="00CB02E0"/>
    <w:rsid w:val="00CB0F39"/>
    <w:rsid w:val="00CB12E0"/>
    <w:rsid w:val="00CB1E42"/>
    <w:rsid w:val="00CB1F21"/>
    <w:rsid w:val="00CB322C"/>
    <w:rsid w:val="00CB3670"/>
    <w:rsid w:val="00CB40A3"/>
    <w:rsid w:val="00CB46EB"/>
    <w:rsid w:val="00CB4853"/>
    <w:rsid w:val="00CB52B8"/>
    <w:rsid w:val="00CB541E"/>
    <w:rsid w:val="00CB62C1"/>
    <w:rsid w:val="00CB682F"/>
    <w:rsid w:val="00CB6FB1"/>
    <w:rsid w:val="00CB7EA3"/>
    <w:rsid w:val="00CC0051"/>
    <w:rsid w:val="00CC0589"/>
    <w:rsid w:val="00CC0777"/>
    <w:rsid w:val="00CC13E0"/>
    <w:rsid w:val="00CC1665"/>
    <w:rsid w:val="00CC1C47"/>
    <w:rsid w:val="00CC1C54"/>
    <w:rsid w:val="00CC1C6F"/>
    <w:rsid w:val="00CC1CC5"/>
    <w:rsid w:val="00CC1FA9"/>
    <w:rsid w:val="00CC23E5"/>
    <w:rsid w:val="00CC2443"/>
    <w:rsid w:val="00CC3624"/>
    <w:rsid w:val="00CC3B1D"/>
    <w:rsid w:val="00CC53F0"/>
    <w:rsid w:val="00CC5B7E"/>
    <w:rsid w:val="00CC6199"/>
    <w:rsid w:val="00CC6A2B"/>
    <w:rsid w:val="00CC7A11"/>
    <w:rsid w:val="00CC7D05"/>
    <w:rsid w:val="00CD06C5"/>
    <w:rsid w:val="00CD0B79"/>
    <w:rsid w:val="00CD0B87"/>
    <w:rsid w:val="00CD0DFC"/>
    <w:rsid w:val="00CD14C7"/>
    <w:rsid w:val="00CD183A"/>
    <w:rsid w:val="00CD20C7"/>
    <w:rsid w:val="00CD237F"/>
    <w:rsid w:val="00CD24B5"/>
    <w:rsid w:val="00CD265C"/>
    <w:rsid w:val="00CD4C76"/>
    <w:rsid w:val="00CD583E"/>
    <w:rsid w:val="00CD5BED"/>
    <w:rsid w:val="00CD6202"/>
    <w:rsid w:val="00CD7822"/>
    <w:rsid w:val="00CD7DFB"/>
    <w:rsid w:val="00CD7FC3"/>
    <w:rsid w:val="00CE001A"/>
    <w:rsid w:val="00CE1153"/>
    <w:rsid w:val="00CE1814"/>
    <w:rsid w:val="00CE20B9"/>
    <w:rsid w:val="00CE2560"/>
    <w:rsid w:val="00CE2D4C"/>
    <w:rsid w:val="00CE35D0"/>
    <w:rsid w:val="00CE3727"/>
    <w:rsid w:val="00CE38B3"/>
    <w:rsid w:val="00CE3A9D"/>
    <w:rsid w:val="00CE3E1D"/>
    <w:rsid w:val="00CE42D7"/>
    <w:rsid w:val="00CE4CEC"/>
    <w:rsid w:val="00CE5786"/>
    <w:rsid w:val="00CE6873"/>
    <w:rsid w:val="00CE6AB8"/>
    <w:rsid w:val="00CE746A"/>
    <w:rsid w:val="00CE74E9"/>
    <w:rsid w:val="00CF04DD"/>
    <w:rsid w:val="00CF0651"/>
    <w:rsid w:val="00CF148D"/>
    <w:rsid w:val="00CF4030"/>
    <w:rsid w:val="00CF4AC4"/>
    <w:rsid w:val="00CF5DA0"/>
    <w:rsid w:val="00CF7C3D"/>
    <w:rsid w:val="00D003F2"/>
    <w:rsid w:val="00D00B6E"/>
    <w:rsid w:val="00D00EB7"/>
    <w:rsid w:val="00D01963"/>
    <w:rsid w:val="00D01E47"/>
    <w:rsid w:val="00D01EA4"/>
    <w:rsid w:val="00D021E8"/>
    <w:rsid w:val="00D0403D"/>
    <w:rsid w:val="00D0471E"/>
    <w:rsid w:val="00D0476A"/>
    <w:rsid w:val="00D04784"/>
    <w:rsid w:val="00D04D48"/>
    <w:rsid w:val="00D05B90"/>
    <w:rsid w:val="00D06559"/>
    <w:rsid w:val="00D06DF4"/>
    <w:rsid w:val="00D06E21"/>
    <w:rsid w:val="00D072E2"/>
    <w:rsid w:val="00D07C09"/>
    <w:rsid w:val="00D07C55"/>
    <w:rsid w:val="00D07D97"/>
    <w:rsid w:val="00D102E2"/>
    <w:rsid w:val="00D10CED"/>
    <w:rsid w:val="00D123A5"/>
    <w:rsid w:val="00D12EAC"/>
    <w:rsid w:val="00D132E0"/>
    <w:rsid w:val="00D133D2"/>
    <w:rsid w:val="00D1398C"/>
    <w:rsid w:val="00D14656"/>
    <w:rsid w:val="00D14A33"/>
    <w:rsid w:val="00D155E4"/>
    <w:rsid w:val="00D15741"/>
    <w:rsid w:val="00D15DB6"/>
    <w:rsid w:val="00D15FC6"/>
    <w:rsid w:val="00D16522"/>
    <w:rsid w:val="00D16A39"/>
    <w:rsid w:val="00D16CC2"/>
    <w:rsid w:val="00D17905"/>
    <w:rsid w:val="00D20E8B"/>
    <w:rsid w:val="00D21710"/>
    <w:rsid w:val="00D217C5"/>
    <w:rsid w:val="00D21874"/>
    <w:rsid w:val="00D221B6"/>
    <w:rsid w:val="00D222D6"/>
    <w:rsid w:val="00D22867"/>
    <w:rsid w:val="00D230F1"/>
    <w:rsid w:val="00D23545"/>
    <w:rsid w:val="00D2358B"/>
    <w:rsid w:val="00D2374E"/>
    <w:rsid w:val="00D23A41"/>
    <w:rsid w:val="00D24314"/>
    <w:rsid w:val="00D26034"/>
    <w:rsid w:val="00D260C0"/>
    <w:rsid w:val="00D2639F"/>
    <w:rsid w:val="00D264BB"/>
    <w:rsid w:val="00D26B9D"/>
    <w:rsid w:val="00D26FE8"/>
    <w:rsid w:val="00D27F77"/>
    <w:rsid w:val="00D2D396"/>
    <w:rsid w:val="00D309AF"/>
    <w:rsid w:val="00D31AE6"/>
    <w:rsid w:val="00D331E4"/>
    <w:rsid w:val="00D3321E"/>
    <w:rsid w:val="00D33543"/>
    <w:rsid w:val="00D33B35"/>
    <w:rsid w:val="00D33D93"/>
    <w:rsid w:val="00D342A1"/>
    <w:rsid w:val="00D34316"/>
    <w:rsid w:val="00D3477C"/>
    <w:rsid w:val="00D35F89"/>
    <w:rsid w:val="00D35FFA"/>
    <w:rsid w:val="00D3649C"/>
    <w:rsid w:val="00D3678D"/>
    <w:rsid w:val="00D36D71"/>
    <w:rsid w:val="00D3779F"/>
    <w:rsid w:val="00D4072A"/>
    <w:rsid w:val="00D41D74"/>
    <w:rsid w:val="00D4219D"/>
    <w:rsid w:val="00D4249D"/>
    <w:rsid w:val="00D42698"/>
    <w:rsid w:val="00D42863"/>
    <w:rsid w:val="00D4375A"/>
    <w:rsid w:val="00D438C2"/>
    <w:rsid w:val="00D459DC"/>
    <w:rsid w:val="00D46C23"/>
    <w:rsid w:val="00D474BE"/>
    <w:rsid w:val="00D47611"/>
    <w:rsid w:val="00D47E25"/>
    <w:rsid w:val="00D51A83"/>
    <w:rsid w:val="00D51BC3"/>
    <w:rsid w:val="00D51DC6"/>
    <w:rsid w:val="00D523A6"/>
    <w:rsid w:val="00D533B2"/>
    <w:rsid w:val="00D545F4"/>
    <w:rsid w:val="00D55026"/>
    <w:rsid w:val="00D55341"/>
    <w:rsid w:val="00D55449"/>
    <w:rsid w:val="00D55D61"/>
    <w:rsid w:val="00D561B1"/>
    <w:rsid w:val="00D56204"/>
    <w:rsid w:val="00D5743B"/>
    <w:rsid w:val="00D57580"/>
    <w:rsid w:val="00D57E4B"/>
    <w:rsid w:val="00D60C79"/>
    <w:rsid w:val="00D61012"/>
    <w:rsid w:val="00D610EF"/>
    <w:rsid w:val="00D618E5"/>
    <w:rsid w:val="00D62221"/>
    <w:rsid w:val="00D628A4"/>
    <w:rsid w:val="00D6336B"/>
    <w:rsid w:val="00D633C8"/>
    <w:rsid w:val="00D63480"/>
    <w:rsid w:val="00D63DDA"/>
    <w:rsid w:val="00D6444F"/>
    <w:rsid w:val="00D660CC"/>
    <w:rsid w:val="00D6682B"/>
    <w:rsid w:val="00D669EF"/>
    <w:rsid w:val="00D671E0"/>
    <w:rsid w:val="00D703E3"/>
    <w:rsid w:val="00D706C4"/>
    <w:rsid w:val="00D70EAB"/>
    <w:rsid w:val="00D71221"/>
    <w:rsid w:val="00D718C7"/>
    <w:rsid w:val="00D722FE"/>
    <w:rsid w:val="00D724AB"/>
    <w:rsid w:val="00D730C2"/>
    <w:rsid w:val="00D73814"/>
    <w:rsid w:val="00D75076"/>
    <w:rsid w:val="00D75227"/>
    <w:rsid w:val="00D75329"/>
    <w:rsid w:val="00D756EE"/>
    <w:rsid w:val="00D75C20"/>
    <w:rsid w:val="00D75E58"/>
    <w:rsid w:val="00D77FF5"/>
    <w:rsid w:val="00D8222E"/>
    <w:rsid w:val="00D82A0E"/>
    <w:rsid w:val="00D82BE8"/>
    <w:rsid w:val="00D835FE"/>
    <w:rsid w:val="00D8370B"/>
    <w:rsid w:val="00D845AE"/>
    <w:rsid w:val="00D84974"/>
    <w:rsid w:val="00D84B41"/>
    <w:rsid w:val="00D84F1B"/>
    <w:rsid w:val="00D85604"/>
    <w:rsid w:val="00D85AB9"/>
    <w:rsid w:val="00D864EB"/>
    <w:rsid w:val="00D869D5"/>
    <w:rsid w:val="00D86E2B"/>
    <w:rsid w:val="00D87848"/>
    <w:rsid w:val="00D87BA7"/>
    <w:rsid w:val="00D87FCB"/>
    <w:rsid w:val="00D902C7"/>
    <w:rsid w:val="00D912B8"/>
    <w:rsid w:val="00D91686"/>
    <w:rsid w:val="00D916FF"/>
    <w:rsid w:val="00D91E23"/>
    <w:rsid w:val="00D9202E"/>
    <w:rsid w:val="00D921A2"/>
    <w:rsid w:val="00D927B8"/>
    <w:rsid w:val="00D92C24"/>
    <w:rsid w:val="00D932E0"/>
    <w:rsid w:val="00D938E6"/>
    <w:rsid w:val="00D94634"/>
    <w:rsid w:val="00D95499"/>
    <w:rsid w:val="00D95747"/>
    <w:rsid w:val="00D969BA"/>
    <w:rsid w:val="00D96C08"/>
    <w:rsid w:val="00D96CD8"/>
    <w:rsid w:val="00D96D82"/>
    <w:rsid w:val="00D96E0F"/>
    <w:rsid w:val="00D96EB5"/>
    <w:rsid w:val="00DA008A"/>
    <w:rsid w:val="00DA09FE"/>
    <w:rsid w:val="00DA0CCE"/>
    <w:rsid w:val="00DA0E0F"/>
    <w:rsid w:val="00DA0F7B"/>
    <w:rsid w:val="00DA1B98"/>
    <w:rsid w:val="00DA2E06"/>
    <w:rsid w:val="00DA2ED6"/>
    <w:rsid w:val="00DA32F6"/>
    <w:rsid w:val="00DA3792"/>
    <w:rsid w:val="00DA3857"/>
    <w:rsid w:val="00DA409E"/>
    <w:rsid w:val="00DA422D"/>
    <w:rsid w:val="00DA4885"/>
    <w:rsid w:val="00DA4F11"/>
    <w:rsid w:val="00DA4FE5"/>
    <w:rsid w:val="00DA6C11"/>
    <w:rsid w:val="00DA6C34"/>
    <w:rsid w:val="00DA6D89"/>
    <w:rsid w:val="00DA7897"/>
    <w:rsid w:val="00DB0004"/>
    <w:rsid w:val="00DB0FA2"/>
    <w:rsid w:val="00DB1173"/>
    <w:rsid w:val="00DB16E0"/>
    <w:rsid w:val="00DB248A"/>
    <w:rsid w:val="00DB27F1"/>
    <w:rsid w:val="00DB2AC9"/>
    <w:rsid w:val="00DB32A8"/>
    <w:rsid w:val="00DB3FEE"/>
    <w:rsid w:val="00DB41E2"/>
    <w:rsid w:val="00DB5E02"/>
    <w:rsid w:val="00DB64D7"/>
    <w:rsid w:val="00DB6A0E"/>
    <w:rsid w:val="00DB6DB3"/>
    <w:rsid w:val="00DB7EEB"/>
    <w:rsid w:val="00DB7FE0"/>
    <w:rsid w:val="00DC06A3"/>
    <w:rsid w:val="00DC0C3A"/>
    <w:rsid w:val="00DC0E85"/>
    <w:rsid w:val="00DC0EF4"/>
    <w:rsid w:val="00DC1BA9"/>
    <w:rsid w:val="00DC26A5"/>
    <w:rsid w:val="00DC3663"/>
    <w:rsid w:val="00DC3E80"/>
    <w:rsid w:val="00DC44CC"/>
    <w:rsid w:val="00DC49AB"/>
    <w:rsid w:val="00DC5093"/>
    <w:rsid w:val="00DC6847"/>
    <w:rsid w:val="00DC6FF9"/>
    <w:rsid w:val="00DC767F"/>
    <w:rsid w:val="00DC7DBF"/>
    <w:rsid w:val="00DD0507"/>
    <w:rsid w:val="00DD08DB"/>
    <w:rsid w:val="00DD0BC5"/>
    <w:rsid w:val="00DD176C"/>
    <w:rsid w:val="00DD2126"/>
    <w:rsid w:val="00DD2D4B"/>
    <w:rsid w:val="00DD2F39"/>
    <w:rsid w:val="00DD31F6"/>
    <w:rsid w:val="00DD3738"/>
    <w:rsid w:val="00DD3C66"/>
    <w:rsid w:val="00DD5E3D"/>
    <w:rsid w:val="00DD5EFD"/>
    <w:rsid w:val="00DD648C"/>
    <w:rsid w:val="00DD7CD6"/>
    <w:rsid w:val="00DE0FA4"/>
    <w:rsid w:val="00DE1693"/>
    <w:rsid w:val="00DE2B5C"/>
    <w:rsid w:val="00DE3CDE"/>
    <w:rsid w:val="00DE3F0F"/>
    <w:rsid w:val="00DE40C8"/>
    <w:rsid w:val="00DE4976"/>
    <w:rsid w:val="00DE5981"/>
    <w:rsid w:val="00DE638A"/>
    <w:rsid w:val="00DE77B0"/>
    <w:rsid w:val="00DE7971"/>
    <w:rsid w:val="00DE7B52"/>
    <w:rsid w:val="00DE7E25"/>
    <w:rsid w:val="00DE7FF0"/>
    <w:rsid w:val="00DF007C"/>
    <w:rsid w:val="00DF0195"/>
    <w:rsid w:val="00DF1522"/>
    <w:rsid w:val="00DF15B3"/>
    <w:rsid w:val="00DF1BC7"/>
    <w:rsid w:val="00DF24AE"/>
    <w:rsid w:val="00DF3156"/>
    <w:rsid w:val="00DF34FC"/>
    <w:rsid w:val="00DF3BFF"/>
    <w:rsid w:val="00DF4271"/>
    <w:rsid w:val="00DF47B4"/>
    <w:rsid w:val="00DF4906"/>
    <w:rsid w:val="00DF4A69"/>
    <w:rsid w:val="00DF503D"/>
    <w:rsid w:val="00DF53CC"/>
    <w:rsid w:val="00DF585B"/>
    <w:rsid w:val="00DF63AD"/>
    <w:rsid w:val="00DF6A64"/>
    <w:rsid w:val="00DF71BB"/>
    <w:rsid w:val="00E006C1"/>
    <w:rsid w:val="00E00DBD"/>
    <w:rsid w:val="00E037F0"/>
    <w:rsid w:val="00E051AD"/>
    <w:rsid w:val="00E059A6"/>
    <w:rsid w:val="00E06752"/>
    <w:rsid w:val="00E071F2"/>
    <w:rsid w:val="00E07330"/>
    <w:rsid w:val="00E1038C"/>
    <w:rsid w:val="00E1040A"/>
    <w:rsid w:val="00E10784"/>
    <w:rsid w:val="00E112CD"/>
    <w:rsid w:val="00E11DC3"/>
    <w:rsid w:val="00E124DB"/>
    <w:rsid w:val="00E12BF2"/>
    <w:rsid w:val="00E12FA1"/>
    <w:rsid w:val="00E13188"/>
    <w:rsid w:val="00E14199"/>
    <w:rsid w:val="00E141F1"/>
    <w:rsid w:val="00E1427E"/>
    <w:rsid w:val="00E14457"/>
    <w:rsid w:val="00E14523"/>
    <w:rsid w:val="00E14FC3"/>
    <w:rsid w:val="00E15286"/>
    <w:rsid w:val="00E1534E"/>
    <w:rsid w:val="00E15E0E"/>
    <w:rsid w:val="00E15F3D"/>
    <w:rsid w:val="00E165CC"/>
    <w:rsid w:val="00E16C00"/>
    <w:rsid w:val="00E17033"/>
    <w:rsid w:val="00E172B7"/>
    <w:rsid w:val="00E17EA2"/>
    <w:rsid w:val="00E17EC7"/>
    <w:rsid w:val="00E20243"/>
    <w:rsid w:val="00E21030"/>
    <w:rsid w:val="00E21174"/>
    <w:rsid w:val="00E2133B"/>
    <w:rsid w:val="00E215B1"/>
    <w:rsid w:val="00E21E42"/>
    <w:rsid w:val="00E23433"/>
    <w:rsid w:val="00E2384B"/>
    <w:rsid w:val="00E239B4"/>
    <w:rsid w:val="00E23E9F"/>
    <w:rsid w:val="00E2494E"/>
    <w:rsid w:val="00E24EAD"/>
    <w:rsid w:val="00E2607C"/>
    <w:rsid w:val="00E266CD"/>
    <w:rsid w:val="00E27013"/>
    <w:rsid w:val="00E27B34"/>
    <w:rsid w:val="00E27C28"/>
    <w:rsid w:val="00E27C47"/>
    <w:rsid w:val="00E27EDC"/>
    <w:rsid w:val="00E27F32"/>
    <w:rsid w:val="00E31581"/>
    <w:rsid w:val="00E3242F"/>
    <w:rsid w:val="00E326C7"/>
    <w:rsid w:val="00E32DF2"/>
    <w:rsid w:val="00E32E28"/>
    <w:rsid w:val="00E335DF"/>
    <w:rsid w:val="00E34EA7"/>
    <w:rsid w:val="00E35CE2"/>
    <w:rsid w:val="00E35D0E"/>
    <w:rsid w:val="00E36629"/>
    <w:rsid w:val="00E3687F"/>
    <w:rsid w:val="00E370BC"/>
    <w:rsid w:val="00E37591"/>
    <w:rsid w:val="00E37C04"/>
    <w:rsid w:val="00E4020B"/>
    <w:rsid w:val="00E40683"/>
    <w:rsid w:val="00E41211"/>
    <w:rsid w:val="00E4128C"/>
    <w:rsid w:val="00E412FD"/>
    <w:rsid w:val="00E415D6"/>
    <w:rsid w:val="00E41C4D"/>
    <w:rsid w:val="00E42A31"/>
    <w:rsid w:val="00E4307F"/>
    <w:rsid w:val="00E43174"/>
    <w:rsid w:val="00E433A3"/>
    <w:rsid w:val="00E4350E"/>
    <w:rsid w:val="00E43B93"/>
    <w:rsid w:val="00E43E7A"/>
    <w:rsid w:val="00E441D0"/>
    <w:rsid w:val="00E44702"/>
    <w:rsid w:val="00E44767"/>
    <w:rsid w:val="00E451B6"/>
    <w:rsid w:val="00E45345"/>
    <w:rsid w:val="00E45B13"/>
    <w:rsid w:val="00E46473"/>
    <w:rsid w:val="00E477F0"/>
    <w:rsid w:val="00E47B67"/>
    <w:rsid w:val="00E4903B"/>
    <w:rsid w:val="00E502C1"/>
    <w:rsid w:val="00E50B7D"/>
    <w:rsid w:val="00E51623"/>
    <w:rsid w:val="00E51A8F"/>
    <w:rsid w:val="00E51F5B"/>
    <w:rsid w:val="00E522F7"/>
    <w:rsid w:val="00E52690"/>
    <w:rsid w:val="00E529EB"/>
    <w:rsid w:val="00E52FCC"/>
    <w:rsid w:val="00E53547"/>
    <w:rsid w:val="00E53713"/>
    <w:rsid w:val="00E542F9"/>
    <w:rsid w:val="00E54453"/>
    <w:rsid w:val="00E5456B"/>
    <w:rsid w:val="00E56747"/>
    <w:rsid w:val="00E57535"/>
    <w:rsid w:val="00E576BA"/>
    <w:rsid w:val="00E57CA2"/>
    <w:rsid w:val="00E57D7C"/>
    <w:rsid w:val="00E57F8B"/>
    <w:rsid w:val="00E5F5BD"/>
    <w:rsid w:val="00E60DBC"/>
    <w:rsid w:val="00E60DD9"/>
    <w:rsid w:val="00E61E7D"/>
    <w:rsid w:val="00E622C3"/>
    <w:rsid w:val="00E62D7B"/>
    <w:rsid w:val="00E633BC"/>
    <w:rsid w:val="00E6450E"/>
    <w:rsid w:val="00E64541"/>
    <w:rsid w:val="00E65BAE"/>
    <w:rsid w:val="00E65CAD"/>
    <w:rsid w:val="00E66290"/>
    <w:rsid w:val="00E6718E"/>
    <w:rsid w:val="00E672DD"/>
    <w:rsid w:val="00E67B10"/>
    <w:rsid w:val="00E67BC5"/>
    <w:rsid w:val="00E703FE"/>
    <w:rsid w:val="00E70B5E"/>
    <w:rsid w:val="00E70E26"/>
    <w:rsid w:val="00E71145"/>
    <w:rsid w:val="00E71761"/>
    <w:rsid w:val="00E71D6E"/>
    <w:rsid w:val="00E723A2"/>
    <w:rsid w:val="00E7258A"/>
    <w:rsid w:val="00E72D4E"/>
    <w:rsid w:val="00E738D3"/>
    <w:rsid w:val="00E740B7"/>
    <w:rsid w:val="00E74283"/>
    <w:rsid w:val="00E74CDA"/>
    <w:rsid w:val="00E7575B"/>
    <w:rsid w:val="00E75A83"/>
    <w:rsid w:val="00E75CB2"/>
    <w:rsid w:val="00E75D83"/>
    <w:rsid w:val="00E75E83"/>
    <w:rsid w:val="00E76084"/>
    <w:rsid w:val="00E77525"/>
    <w:rsid w:val="00E7762B"/>
    <w:rsid w:val="00E7772D"/>
    <w:rsid w:val="00E80343"/>
    <w:rsid w:val="00E80583"/>
    <w:rsid w:val="00E807DF"/>
    <w:rsid w:val="00E80D41"/>
    <w:rsid w:val="00E81DAD"/>
    <w:rsid w:val="00E8220E"/>
    <w:rsid w:val="00E83ACE"/>
    <w:rsid w:val="00E846D1"/>
    <w:rsid w:val="00E859D7"/>
    <w:rsid w:val="00E85A0C"/>
    <w:rsid w:val="00E86071"/>
    <w:rsid w:val="00E87D18"/>
    <w:rsid w:val="00E87E4D"/>
    <w:rsid w:val="00E90022"/>
    <w:rsid w:val="00E90D7A"/>
    <w:rsid w:val="00E911BA"/>
    <w:rsid w:val="00E9369C"/>
    <w:rsid w:val="00E93F9F"/>
    <w:rsid w:val="00E94188"/>
    <w:rsid w:val="00E9433C"/>
    <w:rsid w:val="00E943B7"/>
    <w:rsid w:val="00E94743"/>
    <w:rsid w:val="00E949DB"/>
    <w:rsid w:val="00E94EEB"/>
    <w:rsid w:val="00E951A6"/>
    <w:rsid w:val="00E951D3"/>
    <w:rsid w:val="00E95295"/>
    <w:rsid w:val="00E95D34"/>
    <w:rsid w:val="00E9613B"/>
    <w:rsid w:val="00E96A84"/>
    <w:rsid w:val="00E9753D"/>
    <w:rsid w:val="00E978EE"/>
    <w:rsid w:val="00EA0318"/>
    <w:rsid w:val="00EA05CE"/>
    <w:rsid w:val="00EA1556"/>
    <w:rsid w:val="00EA18CB"/>
    <w:rsid w:val="00EA1B8B"/>
    <w:rsid w:val="00EA291A"/>
    <w:rsid w:val="00EA3999"/>
    <w:rsid w:val="00EA3F52"/>
    <w:rsid w:val="00EA4A08"/>
    <w:rsid w:val="00EA5CFA"/>
    <w:rsid w:val="00EA6FEB"/>
    <w:rsid w:val="00EA79F6"/>
    <w:rsid w:val="00EA7B86"/>
    <w:rsid w:val="00EB18FF"/>
    <w:rsid w:val="00EB237A"/>
    <w:rsid w:val="00EB24C0"/>
    <w:rsid w:val="00EB253A"/>
    <w:rsid w:val="00EB2F5F"/>
    <w:rsid w:val="00EB3AC0"/>
    <w:rsid w:val="00EB3B95"/>
    <w:rsid w:val="00EB451A"/>
    <w:rsid w:val="00EB5412"/>
    <w:rsid w:val="00EB5471"/>
    <w:rsid w:val="00EB5B15"/>
    <w:rsid w:val="00EB5C24"/>
    <w:rsid w:val="00EB6203"/>
    <w:rsid w:val="00EB648A"/>
    <w:rsid w:val="00EB6A73"/>
    <w:rsid w:val="00EB6ED0"/>
    <w:rsid w:val="00EB74E4"/>
    <w:rsid w:val="00EB75B2"/>
    <w:rsid w:val="00EC06D5"/>
    <w:rsid w:val="00EC0B1E"/>
    <w:rsid w:val="00EC0D9A"/>
    <w:rsid w:val="00EC1E81"/>
    <w:rsid w:val="00EC2901"/>
    <w:rsid w:val="00EC2EF7"/>
    <w:rsid w:val="00EC3D5C"/>
    <w:rsid w:val="00EC42BE"/>
    <w:rsid w:val="00EC4B92"/>
    <w:rsid w:val="00EC4F21"/>
    <w:rsid w:val="00EC5424"/>
    <w:rsid w:val="00EC5E89"/>
    <w:rsid w:val="00EC65ED"/>
    <w:rsid w:val="00EC73FE"/>
    <w:rsid w:val="00ED0375"/>
    <w:rsid w:val="00ED040A"/>
    <w:rsid w:val="00ED0647"/>
    <w:rsid w:val="00ED0923"/>
    <w:rsid w:val="00ED0AEB"/>
    <w:rsid w:val="00ED1F0A"/>
    <w:rsid w:val="00ED2513"/>
    <w:rsid w:val="00ED29FB"/>
    <w:rsid w:val="00ED2E15"/>
    <w:rsid w:val="00ED413C"/>
    <w:rsid w:val="00ED5197"/>
    <w:rsid w:val="00ED6014"/>
    <w:rsid w:val="00ED6C8D"/>
    <w:rsid w:val="00ED730E"/>
    <w:rsid w:val="00EE0981"/>
    <w:rsid w:val="00EE0D80"/>
    <w:rsid w:val="00EE0E13"/>
    <w:rsid w:val="00EE12BB"/>
    <w:rsid w:val="00EE2766"/>
    <w:rsid w:val="00EE2A7A"/>
    <w:rsid w:val="00EE2BCF"/>
    <w:rsid w:val="00EE3160"/>
    <w:rsid w:val="00EE327D"/>
    <w:rsid w:val="00EE37C2"/>
    <w:rsid w:val="00EE39E6"/>
    <w:rsid w:val="00EE3BEE"/>
    <w:rsid w:val="00EE4E4F"/>
    <w:rsid w:val="00EE4F30"/>
    <w:rsid w:val="00EE5137"/>
    <w:rsid w:val="00EE5C1A"/>
    <w:rsid w:val="00EE5C20"/>
    <w:rsid w:val="00EE5D36"/>
    <w:rsid w:val="00EE5FF3"/>
    <w:rsid w:val="00EE61CC"/>
    <w:rsid w:val="00EE6605"/>
    <w:rsid w:val="00EE6688"/>
    <w:rsid w:val="00EE7793"/>
    <w:rsid w:val="00EF018D"/>
    <w:rsid w:val="00EF0339"/>
    <w:rsid w:val="00EF0643"/>
    <w:rsid w:val="00EF07B5"/>
    <w:rsid w:val="00EF0A2F"/>
    <w:rsid w:val="00EF0F1E"/>
    <w:rsid w:val="00EF10A7"/>
    <w:rsid w:val="00EF158E"/>
    <w:rsid w:val="00EF1C40"/>
    <w:rsid w:val="00EF250F"/>
    <w:rsid w:val="00EF276D"/>
    <w:rsid w:val="00EF291D"/>
    <w:rsid w:val="00EF2A53"/>
    <w:rsid w:val="00EF2FEF"/>
    <w:rsid w:val="00EF3299"/>
    <w:rsid w:val="00EF3C21"/>
    <w:rsid w:val="00EF5BA7"/>
    <w:rsid w:val="00EF5EA8"/>
    <w:rsid w:val="00EF611E"/>
    <w:rsid w:val="00EF6846"/>
    <w:rsid w:val="00EF689C"/>
    <w:rsid w:val="00EF69F2"/>
    <w:rsid w:val="00EF6ABF"/>
    <w:rsid w:val="00EF6C59"/>
    <w:rsid w:val="00EF727A"/>
    <w:rsid w:val="00EF7453"/>
    <w:rsid w:val="00EF75ED"/>
    <w:rsid w:val="00EFCEE6"/>
    <w:rsid w:val="00F00910"/>
    <w:rsid w:val="00F00A9F"/>
    <w:rsid w:val="00F00B86"/>
    <w:rsid w:val="00F0280E"/>
    <w:rsid w:val="00F02915"/>
    <w:rsid w:val="00F030CD"/>
    <w:rsid w:val="00F03274"/>
    <w:rsid w:val="00F04835"/>
    <w:rsid w:val="00F0579F"/>
    <w:rsid w:val="00F05BFA"/>
    <w:rsid w:val="00F05DD4"/>
    <w:rsid w:val="00F06473"/>
    <w:rsid w:val="00F10249"/>
    <w:rsid w:val="00F10840"/>
    <w:rsid w:val="00F10AB1"/>
    <w:rsid w:val="00F11223"/>
    <w:rsid w:val="00F11CF3"/>
    <w:rsid w:val="00F12011"/>
    <w:rsid w:val="00F135C0"/>
    <w:rsid w:val="00F13B16"/>
    <w:rsid w:val="00F13C13"/>
    <w:rsid w:val="00F13E6C"/>
    <w:rsid w:val="00F14256"/>
    <w:rsid w:val="00F1476C"/>
    <w:rsid w:val="00F14E9B"/>
    <w:rsid w:val="00F15528"/>
    <w:rsid w:val="00F16381"/>
    <w:rsid w:val="00F1738A"/>
    <w:rsid w:val="00F17883"/>
    <w:rsid w:val="00F17D97"/>
    <w:rsid w:val="00F17EC3"/>
    <w:rsid w:val="00F205EB"/>
    <w:rsid w:val="00F207CB"/>
    <w:rsid w:val="00F211E5"/>
    <w:rsid w:val="00F213FD"/>
    <w:rsid w:val="00F2266A"/>
    <w:rsid w:val="00F22A63"/>
    <w:rsid w:val="00F2339C"/>
    <w:rsid w:val="00F235A6"/>
    <w:rsid w:val="00F235AD"/>
    <w:rsid w:val="00F23C04"/>
    <w:rsid w:val="00F23D80"/>
    <w:rsid w:val="00F23DD5"/>
    <w:rsid w:val="00F25285"/>
    <w:rsid w:val="00F25A25"/>
    <w:rsid w:val="00F25F77"/>
    <w:rsid w:val="00F260D4"/>
    <w:rsid w:val="00F261E1"/>
    <w:rsid w:val="00F265FE"/>
    <w:rsid w:val="00F267CE"/>
    <w:rsid w:val="00F26C34"/>
    <w:rsid w:val="00F27163"/>
    <w:rsid w:val="00F306ED"/>
    <w:rsid w:val="00F30C8B"/>
    <w:rsid w:val="00F30EFA"/>
    <w:rsid w:val="00F30F34"/>
    <w:rsid w:val="00F3139E"/>
    <w:rsid w:val="00F3165E"/>
    <w:rsid w:val="00F323EB"/>
    <w:rsid w:val="00F32AFD"/>
    <w:rsid w:val="00F33E3B"/>
    <w:rsid w:val="00F348D5"/>
    <w:rsid w:val="00F34CA8"/>
    <w:rsid w:val="00F34D37"/>
    <w:rsid w:val="00F35ACC"/>
    <w:rsid w:val="00F367D8"/>
    <w:rsid w:val="00F40076"/>
    <w:rsid w:val="00F40132"/>
    <w:rsid w:val="00F40398"/>
    <w:rsid w:val="00F40D6B"/>
    <w:rsid w:val="00F415C1"/>
    <w:rsid w:val="00F4166F"/>
    <w:rsid w:val="00F427BC"/>
    <w:rsid w:val="00F42BA8"/>
    <w:rsid w:val="00F42F3A"/>
    <w:rsid w:val="00F43126"/>
    <w:rsid w:val="00F431B1"/>
    <w:rsid w:val="00F437EE"/>
    <w:rsid w:val="00F43A9E"/>
    <w:rsid w:val="00F43AEF"/>
    <w:rsid w:val="00F44061"/>
    <w:rsid w:val="00F444C8"/>
    <w:rsid w:val="00F44926"/>
    <w:rsid w:val="00F45488"/>
    <w:rsid w:val="00F45A0F"/>
    <w:rsid w:val="00F45B7C"/>
    <w:rsid w:val="00F45C5D"/>
    <w:rsid w:val="00F465C9"/>
    <w:rsid w:val="00F50114"/>
    <w:rsid w:val="00F506A4"/>
    <w:rsid w:val="00F52C3C"/>
    <w:rsid w:val="00F53734"/>
    <w:rsid w:val="00F53917"/>
    <w:rsid w:val="00F53B65"/>
    <w:rsid w:val="00F55493"/>
    <w:rsid w:val="00F55CA3"/>
    <w:rsid w:val="00F5702C"/>
    <w:rsid w:val="00F5715E"/>
    <w:rsid w:val="00F573E9"/>
    <w:rsid w:val="00F57B52"/>
    <w:rsid w:val="00F6066B"/>
    <w:rsid w:val="00F60700"/>
    <w:rsid w:val="00F60A69"/>
    <w:rsid w:val="00F60BC6"/>
    <w:rsid w:val="00F61B47"/>
    <w:rsid w:val="00F632C7"/>
    <w:rsid w:val="00F6518D"/>
    <w:rsid w:val="00F6561B"/>
    <w:rsid w:val="00F6601A"/>
    <w:rsid w:val="00F66AF8"/>
    <w:rsid w:val="00F66FB0"/>
    <w:rsid w:val="00F670DC"/>
    <w:rsid w:val="00F67B5B"/>
    <w:rsid w:val="00F67F6E"/>
    <w:rsid w:val="00F706DC"/>
    <w:rsid w:val="00F70F5D"/>
    <w:rsid w:val="00F71705"/>
    <w:rsid w:val="00F72598"/>
    <w:rsid w:val="00F7289A"/>
    <w:rsid w:val="00F72942"/>
    <w:rsid w:val="00F729F4"/>
    <w:rsid w:val="00F737EA"/>
    <w:rsid w:val="00F73AE9"/>
    <w:rsid w:val="00F73C34"/>
    <w:rsid w:val="00F7422C"/>
    <w:rsid w:val="00F74283"/>
    <w:rsid w:val="00F7430E"/>
    <w:rsid w:val="00F7438B"/>
    <w:rsid w:val="00F748BF"/>
    <w:rsid w:val="00F74F87"/>
    <w:rsid w:val="00F75612"/>
    <w:rsid w:val="00F764CC"/>
    <w:rsid w:val="00F76A1E"/>
    <w:rsid w:val="00F773A1"/>
    <w:rsid w:val="00F78700"/>
    <w:rsid w:val="00F80820"/>
    <w:rsid w:val="00F80CE0"/>
    <w:rsid w:val="00F80FF9"/>
    <w:rsid w:val="00F816EA"/>
    <w:rsid w:val="00F830EE"/>
    <w:rsid w:val="00F831DC"/>
    <w:rsid w:val="00F83659"/>
    <w:rsid w:val="00F83862"/>
    <w:rsid w:val="00F83B06"/>
    <w:rsid w:val="00F8400F"/>
    <w:rsid w:val="00F840A3"/>
    <w:rsid w:val="00F8620C"/>
    <w:rsid w:val="00F877AF"/>
    <w:rsid w:val="00F90683"/>
    <w:rsid w:val="00F90EBD"/>
    <w:rsid w:val="00F91593"/>
    <w:rsid w:val="00F9189A"/>
    <w:rsid w:val="00F91BBC"/>
    <w:rsid w:val="00F91E30"/>
    <w:rsid w:val="00F92217"/>
    <w:rsid w:val="00F92AEE"/>
    <w:rsid w:val="00F94314"/>
    <w:rsid w:val="00F94389"/>
    <w:rsid w:val="00F94AA2"/>
    <w:rsid w:val="00F95C9C"/>
    <w:rsid w:val="00F95CBC"/>
    <w:rsid w:val="00F965D4"/>
    <w:rsid w:val="00F96A13"/>
    <w:rsid w:val="00F9709D"/>
    <w:rsid w:val="00FA023E"/>
    <w:rsid w:val="00FA041D"/>
    <w:rsid w:val="00FA1EB3"/>
    <w:rsid w:val="00FA2C7B"/>
    <w:rsid w:val="00FA2F4E"/>
    <w:rsid w:val="00FA3295"/>
    <w:rsid w:val="00FA34B4"/>
    <w:rsid w:val="00FA3788"/>
    <w:rsid w:val="00FA39AD"/>
    <w:rsid w:val="00FA3E4E"/>
    <w:rsid w:val="00FA3F85"/>
    <w:rsid w:val="00FA55E7"/>
    <w:rsid w:val="00FA57ED"/>
    <w:rsid w:val="00FA60A6"/>
    <w:rsid w:val="00FA673A"/>
    <w:rsid w:val="00FA70D5"/>
    <w:rsid w:val="00FB120B"/>
    <w:rsid w:val="00FB1644"/>
    <w:rsid w:val="00FB1D20"/>
    <w:rsid w:val="00FB4000"/>
    <w:rsid w:val="00FB4399"/>
    <w:rsid w:val="00FB583E"/>
    <w:rsid w:val="00FB5BCE"/>
    <w:rsid w:val="00FB5E18"/>
    <w:rsid w:val="00FB6587"/>
    <w:rsid w:val="00FC1473"/>
    <w:rsid w:val="00FC18A8"/>
    <w:rsid w:val="00FC18D0"/>
    <w:rsid w:val="00FC20CD"/>
    <w:rsid w:val="00FC224C"/>
    <w:rsid w:val="00FC254E"/>
    <w:rsid w:val="00FC2AEC"/>
    <w:rsid w:val="00FC2F02"/>
    <w:rsid w:val="00FC390A"/>
    <w:rsid w:val="00FC4320"/>
    <w:rsid w:val="00FC5F42"/>
    <w:rsid w:val="00FC6469"/>
    <w:rsid w:val="00FC6A9D"/>
    <w:rsid w:val="00FC6B02"/>
    <w:rsid w:val="00FC6B1F"/>
    <w:rsid w:val="00FC7EB8"/>
    <w:rsid w:val="00FC7F2C"/>
    <w:rsid w:val="00FC7F91"/>
    <w:rsid w:val="00FD0608"/>
    <w:rsid w:val="00FD0CD0"/>
    <w:rsid w:val="00FD1658"/>
    <w:rsid w:val="00FD1751"/>
    <w:rsid w:val="00FD1C68"/>
    <w:rsid w:val="00FD1E03"/>
    <w:rsid w:val="00FD23CE"/>
    <w:rsid w:val="00FD24AC"/>
    <w:rsid w:val="00FD3824"/>
    <w:rsid w:val="00FD3DE2"/>
    <w:rsid w:val="00FD3EB0"/>
    <w:rsid w:val="00FD4314"/>
    <w:rsid w:val="00FD4A45"/>
    <w:rsid w:val="00FD5556"/>
    <w:rsid w:val="00FD5D87"/>
    <w:rsid w:val="00FD6216"/>
    <w:rsid w:val="00FD65A2"/>
    <w:rsid w:val="00FD6AD0"/>
    <w:rsid w:val="00FD6DBD"/>
    <w:rsid w:val="00FD7282"/>
    <w:rsid w:val="00FD7361"/>
    <w:rsid w:val="00FE1095"/>
    <w:rsid w:val="00FE2442"/>
    <w:rsid w:val="00FE26C9"/>
    <w:rsid w:val="00FE2AAB"/>
    <w:rsid w:val="00FE2C5C"/>
    <w:rsid w:val="00FE3337"/>
    <w:rsid w:val="00FE36FC"/>
    <w:rsid w:val="00FE45E5"/>
    <w:rsid w:val="00FE48B1"/>
    <w:rsid w:val="00FE5020"/>
    <w:rsid w:val="00FE551C"/>
    <w:rsid w:val="00FE558E"/>
    <w:rsid w:val="00FE5A09"/>
    <w:rsid w:val="00FE6841"/>
    <w:rsid w:val="00FE6E50"/>
    <w:rsid w:val="00FE7C06"/>
    <w:rsid w:val="00FE7D20"/>
    <w:rsid w:val="00FE7E1B"/>
    <w:rsid w:val="00FF02AB"/>
    <w:rsid w:val="00FF07D9"/>
    <w:rsid w:val="00FF098F"/>
    <w:rsid w:val="00FF09AE"/>
    <w:rsid w:val="00FF16FA"/>
    <w:rsid w:val="00FF1BB1"/>
    <w:rsid w:val="00FF2B75"/>
    <w:rsid w:val="00FF46A4"/>
    <w:rsid w:val="00FF5467"/>
    <w:rsid w:val="00FF5833"/>
    <w:rsid w:val="00FF5967"/>
    <w:rsid w:val="00FF5B96"/>
    <w:rsid w:val="00FF5E88"/>
    <w:rsid w:val="00FF6458"/>
    <w:rsid w:val="00FF778A"/>
    <w:rsid w:val="00FF79A5"/>
    <w:rsid w:val="00FF7B9F"/>
    <w:rsid w:val="0102F9B3"/>
    <w:rsid w:val="011B50C1"/>
    <w:rsid w:val="0121F84A"/>
    <w:rsid w:val="0126BBD8"/>
    <w:rsid w:val="015031CB"/>
    <w:rsid w:val="015324AC"/>
    <w:rsid w:val="015CA55A"/>
    <w:rsid w:val="015E68D7"/>
    <w:rsid w:val="016B54B3"/>
    <w:rsid w:val="017540D7"/>
    <w:rsid w:val="017C0A48"/>
    <w:rsid w:val="018091EA"/>
    <w:rsid w:val="01813801"/>
    <w:rsid w:val="019AFEB9"/>
    <w:rsid w:val="019B0341"/>
    <w:rsid w:val="019C2E2F"/>
    <w:rsid w:val="01AE73EA"/>
    <w:rsid w:val="01AEABBA"/>
    <w:rsid w:val="01C0F4AB"/>
    <w:rsid w:val="01C58BDE"/>
    <w:rsid w:val="01D49C20"/>
    <w:rsid w:val="01EEE2C2"/>
    <w:rsid w:val="01F2C4F6"/>
    <w:rsid w:val="01FBCC54"/>
    <w:rsid w:val="021889CD"/>
    <w:rsid w:val="0219D6FF"/>
    <w:rsid w:val="021E0998"/>
    <w:rsid w:val="023861C5"/>
    <w:rsid w:val="023EDAB8"/>
    <w:rsid w:val="02451C0B"/>
    <w:rsid w:val="0246BDCF"/>
    <w:rsid w:val="02671CBC"/>
    <w:rsid w:val="0267A008"/>
    <w:rsid w:val="026BCD5B"/>
    <w:rsid w:val="0277BFD4"/>
    <w:rsid w:val="02D93DF7"/>
    <w:rsid w:val="02EA5965"/>
    <w:rsid w:val="02FAE921"/>
    <w:rsid w:val="02FB2D1E"/>
    <w:rsid w:val="02FDD7D9"/>
    <w:rsid w:val="0301EE17"/>
    <w:rsid w:val="0305C0F8"/>
    <w:rsid w:val="030EF06A"/>
    <w:rsid w:val="031C6A82"/>
    <w:rsid w:val="03205C38"/>
    <w:rsid w:val="03214053"/>
    <w:rsid w:val="032FB477"/>
    <w:rsid w:val="0340A517"/>
    <w:rsid w:val="0348DDA2"/>
    <w:rsid w:val="035627D1"/>
    <w:rsid w:val="035E8B5E"/>
    <w:rsid w:val="0391BB0B"/>
    <w:rsid w:val="03AEAFDC"/>
    <w:rsid w:val="03C62A83"/>
    <w:rsid w:val="03D4D5A8"/>
    <w:rsid w:val="03D88ACC"/>
    <w:rsid w:val="0409E917"/>
    <w:rsid w:val="040B3C68"/>
    <w:rsid w:val="042FF589"/>
    <w:rsid w:val="0430F6ED"/>
    <w:rsid w:val="045AC8CB"/>
    <w:rsid w:val="048E274E"/>
    <w:rsid w:val="048FDA25"/>
    <w:rsid w:val="04988117"/>
    <w:rsid w:val="04BE811E"/>
    <w:rsid w:val="04C68C36"/>
    <w:rsid w:val="04C7C43F"/>
    <w:rsid w:val="04EB5A81"/>
    <w:rsid w:val="0507B59B"/>
    <w:rsid w:val="0529969E"/>
    <w:rsid w:val="0534B6D8"/>
    <w:rsid w:val="056D055F"/>
    <w:rsid w:val="056ECB8E"/>
    <w:rsid w:val="057F144A"/>
    <w:rsid w:val="05822C64"/>
    <w:rsid w:val="05D4DF0F"/>
    <w:rsid w:val="05D7DB07"/>
    <w:rsid w:val="05E7E2A4"/>
    <w:rsid w:val="05F3CF6C"/>
    <w:rsid w:val="05FF69EB"/>
    <w:rsid w:val="0605BD65"/>
    <w:rsid w:val="061557CA"/>
    <w:rsid w:val="06376D8B"/>
    <w:rsid w:val="063B5E6F"/>
    <w:rsid w:val="063F58DE"/>
    <w:rsid w:val="063F8025"/>
    <w:rsid w:val="06428335"/>
    <w:rsid w:val="064C6BEC"/>
    <w:rsid w:val="0667C397"/>
    <w:rsid w:val="066FDB2E"/>
    <w:rsid w:val="0685BAAD"/>
    <w:rsid w:val="06A32327"/>
    <w:rsid w:val="06B2EBB4"/>
    <w:rsid w:val="06E284D7"/>
    <w:rsid w:val="07038082"/>
    <w:rsid w:val="071AEF5B"/>
    <w:rsid w:val="073BDC01"/>
    <w:rsid w:val="07410934"/>
    <w:rsid w:val="076003DA"/>
    <w:rsid w:val="07720626"/>
    <w:rsid w:val="0780B730"/>
    <w:rsid w:val="078B984F"/>
    <w:rsid w:val="07909903"/>
    <w:rsid w:val="07A13571"/>
    <w:rsid w:val="07AD0DE6"/>
    <w:rsid w:val="07C047A1"/>
    <w:rsid w:val="07D3CDB7"/>
    <w:rsid w:val="07DBA73D"/>
    <w:rsid w:val="07DC5996"/>
    <w:rsid w:val="07E57462"/>
    <w:rsid w:val="07F6C7B8"/>
    <w:rsid w:val="07FC3B41"/>
    <w:rsid w:val="07FC72B7"/>
    <w:rsid w:val="08033F18"/>
    <w:rsid w:val="0827C279"/>
    <w:rsid w:val="0848BD56"/>
    <w:rsid w:val="08565514"/>
    <w:rsid w:val="08566BAF"/>
    <w:rsid w:val="0864DC24"/>
    <w:rsid w:val="086FE601"/>
    <w:rsid w:val="0882C076"/>
    <w:rsid w:val="08887398"/>
    <w:rsid w:val="08A40295"/>
    <w:rsid w:val="08B2D158"/>
    <w:rsid w:val="08BCBEBA"/>
    <w:rsid w:val="08C3E8F5"/>
    <w:rsid w:val="08D3D974"/>
    <w:rsid w:val="08D60088"/>
    <w:rsid w:val="08DB80EA"/>
    <w:rsid w:val="08E5D299"/>
    <w:rsid w:val="08F0909A"/>
    <w:rsid w:val="08F75826"/>
    <w:rsid w:val="093845BF"/>
    <w:rsid w:val="0942AB46"/>
    <w:rsid w:val="094C40C1"/>
    <w:rsid w:val="094C41AD"/>
    <w:rsid w:val="09526415"/>
    <w:rsid w:val="09757E9B"/>
    <w:rsid w:val="0978103F"/>
    <w:rsid w:val="098DD9DB"/>
    <w:rsid w:val="0992BD9A"/>
    <w:rsid w:val="099FF92D"/>
    <w:rsid w:val="09A3C419"/>
    <w:rsid w:val="09B65BFB"/>
    <w:rsid w:val="09BD26B5"/>
    <w:rsid w:val="09BD2C5F"/>
    <w:rsid w:val="09CD9AC0"/>
    <w:rsid w:val="09D4E58D"/>
    <w:rsid w:val="09D99D25"/>
    <w:rsid w:val="09E3DF64"/>
    <w:rsid w:val="09F1B33A"/>
    <w:rsid w:val="09F2B5FC"/>
    <w:rsid w:val="0A063301"/>
    <w:rsid w:val="0A27CA9D"/>
    <w:rsid w:val="0A457A76"/>
    <w:rsid w:val="0A596981"/>
    <w:rsid w:val="0A64EC6C"/>
    <w:rsid w:val="0A6CFBBE"/>
    <w:rsid w:val="0A9AC52B"/>
    <w:rsid w:val="0A9D8B74"/>
    <w:rsid w:val="0AB17A8F"/>
    <w:rsid w:val="0AB78BF0"/>
    <w:rsid w:val="0AD216C6"/>
    <w:rsid w:val="0AD70F74"/>
    <w:rsid w:val="0AEA2DBA"/>
    <w:rsid w:val="0AF2EACF"/>
    <w:rsid w:val="0B0B1FC2"/>
    <w:rsid w:val="0B173512"/>
    <w:rsid w:val="0B1ED46B"/>
    <w:rsid w:val="0B28011F"/>
    <w:rsid w:val="0B3407FE"/>
    <w:rsid w:val="0B3ADC10"/>
    <w:rsid w:val="0B5B471E"/>
    <w:rsid w:val="0B7285C5"/>
    <w:rsid w:val="0B804737"/>
    <w:rsid w:val="0B86E7AF"/>
    <w:rsid w:val="0B9F5B82"/>
    <w:rsid w:val="0BAADD42"/>
    <w:rsid w:val="0BB9602A"/>
    <w:rsid w:val="0BDC4612"/>
    <w:rsid w:val="0BEE18CD"/>
    <w:rsid w:val="0BF6C49D"/>
    <w:rsid w:val="0C34AD5F"/>
    <w:rsid w:val="0C353D73"/>
    <w:rsid w:val="0C3B29F4"/>
    <w:rsid w:val="0C4AB0AA"/>
    <w:rsid w:val="0C53D5D3"/>
    <w:rsid w:val="0C7CE139"/>
    <w:rsid w:val="0CB0557C"/>
    <w:rsid w:val="0CCD5CA9"/>
    <w:rsid w:val="0D11E21A"/>
    <w:rsid w:val="0D14DECA"/>
    <w:rsid w:val="0D1687F9"/>
    <w:rsid w:val="0D27C3E5"/>
    <w:rsid w:val="0D4622AC"/>
    <w:rsid w:val="0D55A5A8"/>
    <w:rsid w:val="0D5C303D"/>
    <w:rsid w:val="0D6A8EFA"/>
    <w:rsid w:val="0D7C6550"/>
    <w:rsid w:val="0D8686EF"/>
    <w:rsid w:val="0D86A765"/>
    <w:rsid w:val="0D8E67A9"/>
    <w:rsid w:val="0D94F5E2"/>
    <w:rsid w:val="0D9DA701"/>
    <w:rsid w:val="0DA31739"/>
    <w:rsid w:val="0DB78D99"/>
    <w:rsid w:val="0DBAB1FC"/>
    <w:rsid w:val="0DBEBDD8"/>
    <w:rsid w:val="0DC59B74"/>
    <w:rsid w:val="0DCBBD2D"/>
    <w:rsid w:val="0DCD7358"/>
    <w:rsid w:val="0DD17453"/>
    <w:rsid w:val="0DE1B176"/>
    <w:rsid w:val="0DE9A7BC"/>
    <w:rsid w:val="0DED9933"/>
    <w:rsid w:val="0DF153F6"/>
    <w:rsid w:val="0DF76B6A"/>
    <w:rsid w:val="0E011DEE"/>
    <w:rsid w:val="0E093FFC"/>
    <w:rsid w:val="0E137C08"/>
    <w:rsid w:val="0E158C76"/>
    <w:rsid w:val="0E238B3C"/>
    <w:rsid w:val="0E503089"/>
    <w:rsid w:val="0E72D57C"/>
    <w:rsid w:val="0E74EB3F"/>
    <w:rsid w:val="0E8DDD42"/>
    <w:rsid w:val="0E9086CB"/>
    <w:rsid w:val="0E959C09"/>
    <w:rsid w:val="0EA9E88E"/>
    <w:rsid w:val="0EC80D3F"/>
    <w:rsid w:val="0ED9D51F"/>
    <w:rsid w:val="0EDEAFC7"/>
    <w:rsid w:val="0EEDEAB7"/>
    <w:rsid w:val="0EEFD0EE"/>
    <w:rsid w:val="0F0228C5"/>
    <w:rsid w:val="0F0D888F"/>
    <w:rsid w:val="0F0F777F"/>
    <w:rsid w:val="0F1582BB"/>
    <w:rsid w:val="0F3F669D"/>
    <w:rsid w:val="0F490547"/>
    <w:rsid w:val="0F5E0D1C"/>
    <w:rsid w:val="0F6FC4A3"/>
    <w:rsid w:val="0F733E07"/>
    <w:rsid w:val="0F8189AD"/>
    <w:rsid w:val="0F9ECCA5"/>
    <w:rsid w:val="0FA47A04"/>
    <w:rsid w:val="0FAF4B14"/>
    <w:rsid w:val="0FB26B07"/>
    <w:rsid w:val="0FC14833"/>
    <w:rsid w:val="0FC149D6"/>
    <w:rsid w:val="0FC9401C"/>
    <w:rsid w:val="0FECE33B"/>
    <w:rsid w:val="100133ED"/>
    <w:rsid w:val="10087969"/>
    <w:rsid w:val="1010CC5C"/>
    <w:rsid w:val="101DB9AE"/>
    <w:rsid w:val="104257CA"/>
    <w:rsid w:val="1042C772"/>
    <w:rsid w:val="104CA3BA"/>
    <w:rsid w:val="10615B90"/>
    <w:rsid w:val="106746EE"/>
    <w:rsid w:val="1076683C"/>
    <w:rsid w:val="107701FF"/>
    <w:rsid w:val="10781F76"/>
    <w:rsid w:val="1093049B"/>
    <w:rsid w:val="10C47A63"/>
    <w:rsid w:val="10E95798"/>
    <w:rsid w:val="10F75116"/>
    <w:rsid w:val="10FDBF55"/>
    <w:rsid w:val="111010A6"/>
    <w:rsid w:val="111070CF"/>
    <w:rsid w:val="112BAE6D"/>
    <w:rsid w:val="112D444D"/>
    <w:rsid w:val="112D6DAE"/>
    <w:rsid w:val="1132964F"/>
    <w:rsid w:val="114130F0"/>
    <w:rsid w:val="114A45DE"/>
    <w:rsid w:val="11502019"/>
    <w:rsid w:val="1154C311"/>
    <w:rsid w:val="1164A3A3"/>
    <w:rsid w:val="11904CAD"/>
    <w:rsid w:val="119B124E"/>
    <w:rsid w:val="11A09910"/>
    <w:rsid w:val="11E3362A"/>
    <w:rsid w:val="11F8A762"/>
    <w:rsid w:val="120B4400"/>
    <w:rsid w:val="1222DE47"/>
    <w:rsid w:val="1246679A"/>
    <w:rsid w:val="12650A02"/>
    <w:rsid w:val="128B0596"/>
    <w:rsid w:val="12A35305"/>
    <w:rsid w:val="12D20651"/>
    <w:rsid w:val="12D273BC"/>
    <w:rsid w:val="12DD3E4C"/>
    <w:rsid w:val="12FAEC08"/>
    <w:rsid w:val="1300E95C"/>
    <w:rsid w:val="1305C5D5"/>
    <w:rsid w:val="1318BF1C"/>
    <w:rsid w:val="13239684"/>
    <w:rsid w:val="132C35C3"/>
    <w:rsid w:val="132CCCCE"/>
    <w:rsid w:val="132FA783"/>
    <w:rsid w:val="13450C05"/>
    <w:rsid w:val="1361BE6F"/>
    <w:rsid w:val="1370143D"/>
    <w:rsid w:val="13706B58"/>
    <w:rsid w:val="13793857"/>
    <w:rsid w:val="137BC80D"/>
    <w:rsid w:val="1390D6B4"/>
    <w:rsid w:val="1391A784"/>
    <w:rsid w:val="1391B311"/>
    <w:rsid w:val="1392AF30"/>
    <w:rsid w:val="1399D837"/>
    <w:rsid w:val="139CB5CE"/>
    <w:rsid w:val="13AB70DF"/>
    <w:rsid w:val="13BD5DBC"/>
    <w:rsid w:val="13BF934A"/>
    <w:rsid w:val="13E53839"/>
    <w:rsid w:val="13E8378C"/>
    <w:rsid w:val="13FFC1B3"/>
    <w:rsid w:val="140713D0"/>
    <w:rsid w:val="140AE0BE"/>
    <w:rsid w:val="1419AD3F"/>
    <w:rsid w:val="14222599"/>
    <w:rsid w:val="142BB62C"/>
    <w:rsid w:val="143778CA"/>
    <w:rsid w:val="145D3FFA"/>
    <w:rsid w:val="14603735"/>
    <w:rsid w:val="148EB70B"/>
    <w:rsid w:val="148F47CF"/>
    <w:rsid w:val="14A7D305"/>
    <w:rsid w:val="14BD596D"/>
    <w:rsid w:val="14C7C101"/>
    <w:rsid w:val="14CBD7FE"/>
    <w:rsid w:val="14D01CED"/>
    <w:rsid w:val="14DEF345"/>
    <w:rsid w:val="14E2EE80"/>
    <w:rsid w:val="14E7E807"/>
    <w:rsid w:val="14EFBA39"/>
    <w:rsid w:val="151267F2"/>
    <w:rsid w:val="151BE767"/>
    <w:rsid w:val="153028E4"/>
    <w:rsid w:val="1534755D"/>
    <w:rsid w:val="153F0591"/>
    <w:rsid w:val="15467294"/>
    <w:rsid w:val="1549A02C"/>
    <w:rsid w:val="155B592C"/>
    <w:rsid w:val="155F147B"/>
    <w:rsid w:val="15604270"/>
    <w:rsid w:val="1560A508"/>
    <w:rsid w:val="157F9C83"/>
    <w:rsid w:val="158E9D09"/>
    <w:rsid w:val="1596FF71"/>
    <w:rsid w:val="159D324E"/>
    <w:rsid w:val="15A1A649"/>
    <w:rsid w:val="15A57A32"/>
    <w:rsid w:val="15A9E347"/>
    <w:rsid w:val="15C5C3E1"/>
    <w:rsid w:val="15CD2088"/>
    <w:rsid w:val="15D7C115"/>
    <w:rsid w:val="15DC8638"/>
    <w:rsid w:val="15EA1A81"/>
    <w:rsid w:val="15F23416"/>
    <w:rsid w:val="15FE1854"/>
    <w:rsid w:val="160D2FB8"/>
    <w:rsid w:val="1632CA4F"/>
    <w:rsid w:val="16343390"/>
    <w:rsid w:val="16754146"/>
    <w:rsid w:val="1687A610"/>
    <w:rsid w:val="169C9804"/>
    <w:rsid w:val="16A96CC0"/>
    <w:rsid w:val="16ADE3A4"/>
    <w:rsid w:val="16C7F9C7"/>
    <w:rsid w:val="16CE896A"/>
    <w:rsid w:val="16D623FE"/>
    <w:rsid w:val="17182F8B"/>
    <w:rsid w:val="1723E0C6"/>
    <w:rsid w:val="174BFB80"/>
    <w:rsid w:val="175A545C"/>
    <w:rsid w:val="17648A77"/>
    <w:rsid w:val="177DC4AD"/>
    <w:rsid w:val="179A1E67"/>
    <w:rsid w:val="17A0E275"/>
    <w:rsid w:val="17AFFBCD"/>
    <w:rsid w:val="17B0CEA8"/>
    <w:rsid w:val="17BB8A35"/>
    <w:rsid w:val="17BBF0E5"/>
    <w:rsid w:val="17EBB608"/>
    <w:rsid w:val="17F03892"/>
    <w:rsid w:val="17F3734B"/>
    <w:rsid w:val="18063D19"/>
    <w:rsid w:val="1820784A"/>
    <w:rsid w:val="18258AD1"/>
    <w:rsid w:val="182AD516"/>
    <w:rsid w:val="182DB980"/>
    <w:rsid w:val="185854AB"/>
    <w:rsid w:val="18635BFA"/>
    <w:rsid w:val="1867EA12"/>
    <w:rsid w:val="18708861"/>
    <w:rsid w:val="187B98E6"/>
    <w:rsid w:val="18904A1B"/>
    <w:rsid w:val="18911D5B"/>
    <w:rsid w:val="18AA2A90"/>
    <w:rsid w:val="18CD174D"/>
    <w:rsid w:val="18D985C8"/>
    <w:rsid w:val="18F6DCD1"/>
    <w:rsid w:val="18F70B6B"/>
    <w:rsid w:val="18FC7078"/>
    <w:rsid w:val="19101EBE"/>
    <w:rsid w:val="19114DAE"/>
    <w:rsid w:val="192219E0"/>
    <w:rsid w:val="19227550"/>
    <w:rsid w:val="1931BB38"/>
    <w:rsid w:val="1936A34F"/>
    <w:rsid w:val="193FABF6"/>
    <w:rsid w:val="194B1B7F"/>
    <w:rsid w:val="194B74B4"/>
    <w:rsid w:val="195286A1"/>
    <w:rsid w:val="1967101C"/>
    <w:rsid w:val="1974231E"/>
    <w:rsid w:val="197C0064"/>
    <w:rsid w:val="19882816"/>
    <w:rsid w:val="199702DA"/>
    <w:rsid w:val="199FE281"/>
    <w:rsid w:val="19A1FB5B"/>
    <w:rsid w:val="19AF6BA2"/>
    <w:rsid w:val="19C6A577"/>
    <w:rsid w:val="19F862F2"/>
    <w:rsid w:val="1A060CC0"/>
    <w:rsid w:val="1A274ABE"/>
    <w:rsid w:val="1A33C131"/>
    <w:rsid w:val="1A35B85D"/>
    <w:rsid w:val="1A6BE718"/>
    <w:rsid w:val="1A800CA7"/>
    <w:rsid w:val="1A827EA0"/>
    <w:rsid w:val="1A85882C"/>
    <w:rsid w:val="1A8A9153"/>
    <w:rsid w:val="1A92AD32"/>
    <w:rsid w:val="1A9D026E"/>
    <w:rsid w:val="1AA46718"/>
    <w:rsid w:val="1AABE733"/>
    <w:rsid w:val="1AD59A3F"/>
    <w:rsid w:val="1AD5C4AF"/>
    <w:rsid w:val="1ADB2DC9"/>
    <w:rsid w:val="1ADB7C57"/>
    <w:rsid w:val="1ADCE8B0"/>
    <w:rsid w:val="1AEEFDD7"/>
    <w:rsid w:val="1AF1BAEF"/>
    <w:rsid w:val="1B2E87B5"/>
    <w:rsid w:val="1B403D2F"/>
    <w:rsid w:val="1B655A42"/>
    <w:rsid w:val="1B6FDD7F"/>
    <w:rsid w:val="1B7261C2"/>
    <w:rsid w:val="1B769E85"/>
    <w:rsid w:val="1B90BC7D"/>
    <w:rsid w:val="1BA21623"/>
    <w:rsid w:val="1BB4A9A3"/>
    <w:rsid w:val="1BB8B318"/>
    <w:rsid w:val="1BD798EE"/>
    <w:rsid w:val="1BF4BF80"/>
    <w:rsid w:val="1C0FC555"/>
    <w:rsid w:val="1C2E7D93"/>
    <w:rsid w:val="1C406755"/>
    <w:rsid w:val="1C69EDF3"/>
    <w:rsid w:val="1C7627F0"/>
    <w:rsid w:val="1C769EFD"/>
    <w:rsid w:val="1C792529"/>
    <w:rsid w:val="1C7F6F3E"/>
    <w:rsid w:val="1C8A8C42"/>
    <w:rsid w:val="1C91A3C0"/>
    <w:rsid w:val="1C9A93F2"/>
    <w:rsid w:val="1C9F8BF0"/>
    <w:rsid w:val="1CA64A63"/>
    <w:rsid w:val="1CAA348B"/>
    <w:rsid w:val="1CABA20F"/>
    <w:rsid w:val="1CB4B303"/>
    <w:rsid w:val="1CC5361F"/>
    <w:rsid w:val="1CC7448B"/>
    <w:rsid w:val="1CEFA259"/>
    <w:rsid w:val="1CF285A3"/>
    <w:rsid w:val="1CFEC6DA"/>
    <w:rsid w:val="1CFF3445"/>
    <w:rsid w:val="1D0981F6"/>
    <w:rsid w:val="1D14466D"/>
    <w:rsid w:val="1D323E22"/>
    <w:rsid w:val="1D4A7BDA"/>
    <w:rsid w:val="1D5CB88F"/>
    <w:rsid w:val="1D73B65F"/>
    <w:rsid w:val="1D815753"/>
    <w:rsid w:val="1D8FD77D"/>
    <w:rsid w:val="1D908FE1"/>
    <w:rsid w:val="1D9B690F"/>
    <w:rsid w:val="1DC490A3"/>
    <w:rsid w:val="1DC8228F"/>
    <w:rsid w:val="1DE74FD9"/>
    <w:rsid w:val="1DE825F0"/>
    <w:rsid w:val="1E005B9B"/>
    <w:rsid w:val="1E0BB934"/>
    <w:rsid w:val="1E1B5CFD"/>
    <w:rsid w:val="1E2157D6"/>
    <w:rsid w:val="1E27E2CA"/>
    <w:rsid w:val="1E4DDC71"/>
    <w:rsid w:val="1E6314EC"/>
    <w:rsid w:val="1E70521F"/>
    <w:rsid w:val="1E788B4B"/>
    <w:rsid w:val="1E7F7D3D"/>
    <w:rsid w:val="1E8B4204"/>
    <w:rsid w:val="1E99DF0D"/>
    <w:rsid w:val="1E9DB226"/>
    <w:rsid w:val="1EA3CE4E"/>
    <w:rsid w:val="1EB6660C"/>
    <w:rsid w:val="1ED01041"/>
    <w:rsid w:val="1ED0B2A3"/>
    <w:rsid w:val="1ED95BFB"/>
    <w:rsid w:val="1EDB5B10"/>
    <w:rsid w:val="1EF53783"/>
    <w:rsid w:val="1F033ED2"/>
    <w:rsid w:val="1F1F7333"/>
    <w:rsid w:val="1F29EF0A"/>
    <w:rsid w:val="1F2FD1F1"/>
    <w:rsid w:val="1F5213B5"/>
    <w:rsid w:val="1F56B36C"/>
    <w:rsid w:val="1F5AFA8D"/>
    <w:rsid w:val="1F5B8F92"/>
    <w:rsid w:val="1F5E2CDC"/>
    <w:rsid w:val="1F7BF896"/>
    <w:rsid w:val="1FA66D3D"/>
    <w:rsid w:val="1FAFCCB6"/>
    <w:rsid w:val="1FB57C3E"/>
    <w:rsid w:val="1FC08438"/>
    <w:rsid w:val="1FC69319"/>
    <w:rsid w:val="1FDBE1B6"/>
    <w:rsid w:val="1FDE71F6"/>
    <w:rsid w:val="1FDF0447"/>
    <w:rsid w:val="1FE77A9C"/>
    <w:rsid w:val="1FF59CFF"/>
    <w:rsid w:val="1FFF7EE3"/>
    <w:rsid w:val="20070859"/>
    <w:rsid w:val="20122EF4"/>
    <w:rsid w:val="201F9750"/>
    <w:rsid w:val="20565D8F"/>
    <w:rsid w:val="205AF2F9"/>
    <w:rsid w:val="205C4353"/>
    <w:rsid w:val="205D3F72"/>
    <w:rsid w:val="2064ACC1"/>
    <w:rsid w:val="207578C5"/>
    <w:rsid w:val="207A8822"/>
    <w:rsid w:val="20BB7305"/>
    <w:rsid w:val="20F15A36"/>
    <w:rsid w:val="21084EC4"/>
    <w:rsid w:val="21162A27"/>
    <w:rsid w:val="2154A27A"/>
    <w:rsid w:val="2161A5E7"/>
    <w:rsid w:val="21910624"/>
    <w:rsid w:val="219EA092"/>
    <w:rsid w:val="21AE39CB"/>
    <w:rsid w:val="21B4E1B4"/>
    <w:rsid w:val="21B95367"/>
    <w:rsid w:val="21D4362A"/>
    <w:rsid w:val="21D92507"/>
    <w:rsid w:val="21DA8D0D"/>
    <w:rsid w:val="21DD26D9"/>
    <w:rsid w:val="21E1E151"/>
    <w:rsid w:val="21F12496"/>
    <w:rsid w:val="220C162C"/>
    <w:rsid w:val="220EFAD7"/>
    <w:rsid w:val="22192563"/>
    <w:rsid w:val="22234750"/>
    <w:rsid w:val="222F8731"/>
    <w:rsid w:val="224CCCA0"/>
    <w:rsid w:val="2254C4BC"/>
    <w:rsid w:val="22691BB8"/>
    <w:rsid w:val="22726272"/>
    <w:rsid w:val="228082EF"/>
    <w:rsid w:val="22880103"/>
    <w:rsid w:val="22AF3C7D"/>
    <w:rsid w:val="22C4A87F"/>
    <w:rsid w:val="22E6A110"/>
    <w:rsid w:val="22E7F0C3"/>
    <w:rsid w:val="22F351A2"/>
    <w:rsid w:val="230C2CD9"/>
    <w:rsid w:val="2343B044"/>
    <w:rsid w:val="234A6532"/>
    <w:rsid w:val="235424DE"/>
    <w:rsid w:val="235782BD"/>
    <w:rsid w:val="235E4B29"/>
    <w:rsid w:val="237A140F"/>
    <w:rsid w:val="237E7145"/>
    <w:rsid w:val="2385ED9E"/>
    <w:rsid w:val="238C1085"/>
    <w:rsid w:val="23996D2E"/>
    <w:rsid w:val="23A41384"/>
    <w:rsid w:val="23AE4307"/>
    <w:rsid w:val="23AE6360"/>
    <w:rsid w:val="23B4663A"/>
    <w:rsid w:val="23BFB1D0"/>
    <w:rsid w:val="23C54486"/>
    <w:rsid w:val="23C9F7E9"/>
    <w:rsid w:val="23D62E91"/>
    <w:rsid w:val="23DA73E0"/>
    <w:rsid w:val="23DCD713"/>
    <w:rsid w:val="23E8B515"/>
    <w:rsid w:val="23EFD5D5"/>
    <w:rsid w:val="23F0951D"/>
    <w:rsid w:val="240DE962"/>
    <w:rsid w:val="24146B37"/>
    <w:rsid w:val="24252714"/>
    <w:rsid w:val="24308632"/>
    <w:rsid w:val="243CE51D"/>
    <w:rsid w:val="2443DF09"/>
    <w:rsid w:val="247EBD63"/>
    <w:rsid w:val="24AF52D9"/>
    <w:rsid w:val="24B5AD61"/>
    <w:rsid w:val="24EFD402"/>
    <w:rsid w:val="24FB07D2"/>
    <w:rsid w:val="24FB2D1A"/>
    <w:rsid w:val="25045F5E"/>
    <w:rsid w:val="25089362"/>
    <w:rsid w:val="25178D7D"/>
    <w:rsid w:val="251D9F98"/>
    <w:rsid w:val="25218FA1"/>
    <w:rsid w:val="252B91B5"/>
    <w:rsid w:val="253E894F"/>
    <w:rsid w:val="2557F20D"/>
    <w:rsid w:val="25657476"/>
    <w:rsid w:val="256FB199"/>
    <w:rsid w:val="258F7B99"/>
    <w:rsid w:val="25AD268C"/>
    <w:rsid w:val="25B2579C"/>
    <w:rsid w:val="25B46629"/>
    <w:rsid w:val="25D73520"/>
    <w:rsid w:val="25E606CE"/>
    <w:rsid w:val="2601CC25"/>
    <w:rsid w:val="26039E67"/>
    <w:rsid w:val="26124746"/>
    <w:rsid w:val="261B92DB"/>
    <w:rsid w:val="2620830C"/>
    <w:rsid w:val="263461B7"/>
    <w:rsid w:val="264D52FB"/>
    <w:rsid w:val="2654FE74"/>
    <w:rsid w:val="265CDFAC"/>
    <w:rsid w:val="2680261E"/>
    <w:rsid w:val="26A8299F"/>
    <w:rsid w:val="26AE9F5B"/>
    <w:rsid w:val="26BAAE5D"/>
    <w:rsid w:val="26C61D6A"/>
    <w:rsid w:val="26E8D3BE"/>
    <w:rsid w:val="26F79F60"/>
    <w:rsid w:val="2718CE16"/>
    <w:rsid w:val="2724DE6E"/>
    <w:rsid w:val="272524DC"/>
    <w:rsid w:val="273022B4"/>
    <w:rsid w:val="2736AA54"/>
    <w:rsid w:val="27499010"/>
    <w:rsid w:val="27520006"/>
    <w:rsid w:val="275DFD57"/>
    <w:rsid w:val="2762082C"/>
    <w:rsid w:val="276A42AA"/>
    <w:rsid w:val="27732F91"/>
    <w:rsid w:val="2778D7E2"/>
    <w:rsid w:val="27C1FCDA"/>
    <w:rsid w:val="27D17256"/>
    <w:rsid w:val="27E7B3B9"/>
    <w:rsid w:val="281F48D4"/>
    <w:rsid w:val="2820EBD2"/>
    <w:rsid w:val="282A804C"/>
    <w:rsid w:val="2830AF31"/>
    <w:rsid w:val="283A49C8"/>
    <w:rsid w:val="283F18BC"/>
    <w:rsid w:val="284007E1"/>
    <w:rsid w:val="286B6B2C"/>
    <w:rsid w:val="2879D8F2"/>
    <w:rsid w:val="28841DAA"/>
    <w:rsid w:val="289443C4"/>
    <w:rsid w:val="28A65E85"/>
    <w:rsid w:val="28AD0A81"/>
    <w:rsid w:val="28C65579"/>
    <w:rsid w:val="28D45CE2"/>
    <w:rsid w:val="28DCFE89"/>
    <w:rsid w:val="290E34B1"/>
    <w:rsid w:val="2914994F"/>
    <w:rsid w:val="29305EFF"/>
    <w:rsid w:val="2932384A"/>
    <w:rsid w:val="2934CEFE"/>
    <w:rsid w:val="296C0F05"/>
    <w:rsid w:val="29756D9C"/>
    <w:rsid w:val="2979F0D8"/>
    <w:rsid w:val="297A2236"/>
    <w:rsid w:val="2990423F"/>
    <w:rsid w:val="299CC374"/>
    <w:rsid w:val="29B0D3F0"/>
    <w:rsid w:val="29B8DB45"/>
    <w:rsid w:val="29BD151F"/>
    <w:rsid w:val="29BDBF6B"/>
    <w:rsid w:val="29C21F0A"/>
    <w:rsid w:val="29C36351"/>
    <w:rsid w:val="29C401A7"/>
    <w:rsid w:val="29F24A16"/>
    <w:rsid w:val="2A10C36F"/>
    <w:rsid w:val="2A1AFC9E"/>
    <w:rsid w:val="2A1FDB60"/>
    <w:rsid w:val="2A2FAB26"/>
    <w:rsid w:val="2A408A0C"/>
    <w:rsid w:val="2A474451"/>
    <w:rsid w:val="2A4E10D5"/>
    <w:rsid w:val="2A503ABB"/>
    <w:rsid w:val="2A5AC65B"/>
    <w:rsid w:val="2AB8283F"/>
    <w:rsid w:val="2AED810F"/>
    <w:rsid w:val="2AFFDBEA"/>
    <w:rsid w:val="2B0E9A23"/>
    <w:rsid w:val="2B1A8925"/>
    <w:rsid w:val="2B3D9A50"/>
    <w:rsid w:val="2B46D4C7"/>
    <w:rsid w:val="2B4A7B86"/>
    <w:rsid w:val="2B633884"/>
    <w:rsid w:val="2B6CD998"/>
    <w:rsid w:val="2B73B116"/>
    <w:rsid w:val="2B79035E"/>
    <w:rsid w:val="2B94047D"/>
    <w:rsid w:val="2BB7A91D"/>
    <w:rsid w:val="2BC1C831"/>
    <w:rsid w:val="2BC2422A"/>
    <w:rsid w:val="2BCB516C"/>
    <w:rsid w:val="2BFEBD1D"/>
    <w:rsid w:val="2C0C1FB4"/>
    <w:rsid w:val="2C1D342E"/>
    <w:rsid w:val="2C23E77C"/>
    <w:rsid w:val="2C2BBC1B"/>
    <w:rsid w:val="2C50DCA9"/>
    <w:rsid w:val="2C6E7E46"/>
    <w:rsid w:val="2C74755B"/>
    <w:rsid w:val="2C7E1A03"/>
    <w:rsid w:val="2C827DCB"/>
    <w:rsid w:val="2C8B95B0"/>
    <w:rsid w:val="2C90FD52"/>
    <w:rsid w:val="2C955E08"/>
    <w:rsid w:val="2C963041"/>
    <w:rsid w:val="2C99E6C2"/>
    <w:rsid w:val="2CA009C9"/>
    <w:rsid w:val="2CBB5910"/>
    <w:rsid w:val="2CBEF6DA"/>
    <w:rsid w:val="2CC4A836"/>
    <w:rsid w:val="2CD8FD75"/>
    <w:rsid w:val="2CDB2728"/>
    <w:rsid w:val="2CF4FEC4"/>
    <w:rsid w:val="2CF9753B"/>
    <w:rsid w:val="2D02941A"/>
    <w:rsid w:val="2D206E65"/>
    <w:rsid w:val="2D483125"/>
    <w:rsid w:val="2D4BA73F"/>
    <w:rsid w:val="2D55800F"/>
    <w:rsid w:val="2DA4699A"/>
    <w:rsid w:val="2DAB3266"/>
    <w:rsid w:val="2DCA40E9"/>
    <w:rsid w:val="2DDBC49C"/>
    <w:rsid w:val="2DF3DCCA"/>
    <w:rsid w:val="2E03E005"/>
    <w:rsid w:val="2E080BFE"/>
    <w:rsid w:val="2E1D804D"/>
    <w:rsid w:val="2E33D644"/>
    <w:rsid w:val="2E44FEE9"/>
    <w:rsid w:val="2E6D13FB"/>
    <w:rsid w:val="2E777C4C"/>
    <w:rsid w:val="2E7DF03B"/>
    <w:rsid w:val="2E8439C7"/>
    <w:rsid w:val="2E91BC95"/>
    <w:rsid w:val="2E9DE399"/>
    <w:rsid w:val="2EB2644E"/>
    <w:rsid w:val="2EBB6B9F"/>
    <w:rsid w:val="2EC8FC37"/>
    <w:rsid w:val="2ED962A9"/>
    <w:rsid w:val="2EE22C7A"/>
    <w:rsid w:val="2EEFBF19"/>
    <w:rsid w:val="2F1A7D19"/>
    <w:rsid w:val="2F2701C1"/>
    <w:rsid w:val="2F281CD4"/>
    <w:rsid w:val="2F3049BF"/>
    <w:rsid w:val="2F394225"/>
    <w:rsid w:val="2F7C311A"/>
    <w:rsid w:val="2F85DAC5"/>
    <w:rsid w:val="2F8AC346"/>
    <w:rsid w:val="2F9080AD"/>
    <w:rsid w:val="2FAE3CF5"/>
    <w:rsid w:val="2FB2E8EE"/>
    <w:rsid w:val="2FE1989B"/>
    <w:rsid w:val="2FE66D50"/>
    <w:rsid w:val="2FF1342A"/>
    <w:rsid w:val="2FFA7EDA"/>
    <w:rsid w:val="30095338"/>
    <w:rsid w:val="301182B4"/>
    <w:rsid w:val="301E51E1"/>
    <w:rsid w:val="3036F930"/>
    <w:rsid w:val="3037F769"/>
    <w:rsid w:val="303A0237"/>
    <w:rsid w:val="303DE13B"/>
    <w:rsid w:val="30411EA1"/>
    <w:rsid w:val="3053D753"/>
    <w:rsid w:val="305F5EB6"/>
    <w:rsid w:val="30784BB3"/>
    <w:rsid w:val="3082CC41"/>
    <w:rsid w:val="3093AC1C"/>
    <w:rsid w:val="30993020"/>
    <w:rsid w:val="309C29FA"/>
    <w:rsid w:val="30C3B51F"/>
    <w:rsid w:val="30DF7FDF"/>
    <w:rsid w:val="30F5F209"/>
    <w:rsid w:val="30FDBFD8"/>
    <w:rsid w:val="3116EBEC"/>
    <w:rsid w:val="3122614F"/>
    <w:rsid w:val="313DE04E"/>
    <w:rsid w:val="3140B344"/>
    <w:rsid w:val="31472724"/>
    <w:rsid w:val="31477BDC"/>
    <w:rsid w:val="315B1657"/>
    <w:rsid w:val="31716BDF"/>
    <w:rsid w:val="3174A2EC"/>
    <w:rsid w:val="31861BB2"/>
    <w:rsid w:val="3197ECEF"/>
    <w:rsid w:val="319A028B"/>
    <w:rsid w:val="31A57D31"/>
    <w:rsid w:val="31ACC772"/>
    <w:rsid w:val="31AE5956"/>
    <w:rsid w:val="31B37F3F"/>
    <w:rsid w:val="31C31A6C"/>
    <w:rsid w:val="31C3B697"/>
    <w:rsid w:val="31D9A073"/>
    <w:rsid w:val="31DA30C4"/>
    <w:rsid w:val="31DF20EB"/>
    <w:rsid w:val="3200A4DF"/>
    <w:rsid w:val="3233ECD8"/>
    <w:rsid w:val="324114F6"/>
    <w:rsid w:val="3247E7E3"/>
    <w:rsid w:val="326B27DA"/>
    <w:rsid w:val="326CAF9B"/>
    <w:rsid w:val="328967A4"/>
    <w:rsid w:val="328C760D"/>
    <w:rsid w:val="3297139E"/>
    <w:rsid w:val="3297A138"/>
    <w:rsid w:val="329B1420"/>
    <w:rsid w:val="329F20EC"/>
    <w:rsid w:val="32A8BE23"/>
    <w:rsid w:val="32A92FDC"/>
    <w:rsid w:val="32DD33F1"/>
    <w:rsid w:val="32E1120C"/>
    <w:rsid w:val="32E1CBDE"/>
    <w:rsid w:val="32E39C7D"/>
    <w:rsid w:val="32E89C50"/>
    <w:rsid w:val="331001C6"/>
    <w:rsid w:val="3317E575"/>
    <w:rsid w:val="3323AA78"/>
    <w:rsid w:val="33423900"/>
    <w:rsid w:val="3342547D"/>
    <w:rsid w:val="334B988E"/>
    <w:rsid w:val="3351ACF6"/>
    <w:rsid w:val="33546158"/>
    <w:rsid w:val="3357480E"/>
    <w:rsid w:val="335EFCF8"/>
    <w:rsid w:val="336CFADE"/>
    <w:rsid w:val="338E2B0E"/>
    <w:rsid w:val="33939771"/>
    <w:rsid w:val="339FF045"/>
    <w:rsid w:val="33D1ADBD"/>
    <w:rsid w:val="33F1DC5D"/>
    <w:rsid w:val="340DD51A"/>
    <w:rsid w:val="341681F6"/>
    <w:rsid w:val="342535C1"/>
    <w:rsid w:val="3431F090"/>
    <w:rsid w:val="34375526"/>
    <w:rsid w:val="343CAF7A"/>
    <w:rsid w:val="345CD4DA"/>
    <w:rsid w:val="346472BE"/>
    <w:rsid w:val="3499915A"/>
    <w:rsid w:val="34B995F7"/>
    <w:rsid w:val="34DC5678"/>
    <w:rsid w:val="34E9E3AD"/>
    <w:rsid w:val="3502113A"/>
    <w:rsid w:val="350BC867"/>
    <w:rsid w:val="350E4111"/>
    <w:rsid w:val="35156BCD"/>
    <w:rsid w:val="35315079"/>
    <w:rsid w:val="353D29A3"/>
    <w:rsid w:val="354070D3"/>
    <w:rsid w:val="354A69B9"/>
    <w:rsid w:val="354AB7C1"/>
    <w:rsid w:val="355EA68E"/>
    <w:rsid w:val="3561F4FA"/>
    <w:rsid w:val="35628ADC"/>
    <w:rsid w:val="35748956"/>
    <w:rsid w:val="357E1F72"/>
    <w:rsid w:val="3589137B"/>
    <w:rsid w:val="358BF62C"/>
    <w:rsid w:val="3597E86F"/>
    <w:rsid w:val="35AD5E0F"/>
    <w:rsid w:val="35AE0CFA"/>
    <w:rsid w:val="35CB7000"/>
    <w:rsid w:val="35D95E8A"/>
    <w:rsid w:val="36073A48"/>
    <w:rsid w:val="36348396"/>
    <w:rsid w:val="3639484A"/>
    <w:rsid w:val="36401C13"/>
    <w:rsid w:val="364B9817"/>
    <w:rsid w:val="366F9620"/>
    <w:rsid w:val="3677317C"/>
    <w:rsid w:val="36933B38"/>
    <w:rsid w:val="36A5CFA7"/>
    <w:rsid w:val="36BF125D"/>
    <w:rsid w:val="36CA68A1"/>
    <w:rsid w:val="36D30F35"/>
    <w:rsid w:val="36D96940"/>
    <w:rsid w:val="36DA5937"/>
    <w:rsid w:val="36DE8D38"/>
    <w:rsid w:val="36E3ACFE"/>
    <w:rsid w:val="36F23081"/>
    <w:rsid w:val="370ECE5C"/>
    <w:rsid w:val="370F4582"/>
    <w:rsid w:val="371059B7"/>
    <w:rsid w:val="371BA218"/>
    <w:rsid w:val="372378D9"/>
    <w:rsid w:val="3748B097"/>
    <w:rsid w:val="3755CB7C"/>
    <w:rsid w:val="375CF0D0"/>
    <w:rsid w:val="376063A6"/>
    <w:rsid w:val="376E8A99"/>
    <w:rsid w:val="37803B4B"/>
    <w:rsid w:val="3784CB48"/>
    <w:rsid w:val="37926E6E"/>
    <w:rsid w:val="37966F95"/>
    <w:rsid w:val="379BB7A2"/>
    <w:rsid w:val="37AE9AE8"/>
    <w:rsid w:val="37B48E3D"/>
    <w:rsid w:val="37C467D8"/>
    <w:rsid w:val="37C5B3E7"/>
    <w:rsid w:val="37DA94D6"/>
    <w:rsid w:val="37E7B5ED"/>
    <w:rsid w:val="37FB666E"/>
    <w:rsid w:val="380B5705"/>
    <w:rsid w:val="3831358E"/>
    <w:rsid w:val="384C346B"/>
    <w:rsid w:val="38549934"/>
    <w:rsid w:val="38597CFF"/>
    <w:rsid w:val="386CEF09"/>
    <w:rsid w:val="387F7D5F"/>
    <w:rsid w:val="38804111"/>
    <w:rsid w:val="3896BD75"/>
    <w:rsid w:val="38972AA7"/>
    <w:rsid w:val="38ACDC98"/>
    <w:rsid w:val="38BA0C98"/>
    <w:rsid w:val="38CE314D"/>
    <w:rsid w:val="38D05C5C"/>
    <w:rsid w:val="38D8C9C2"/>
    <w:rsid w:val="38ECC9DF"/>
    <w:rsid w:val="38F2AD3A"/>
    <w:rsid w:val="38F74287"/>
    <w:rsid w:val="39003CD9"/>
    <w:rsid w:val="3900ABF9"/>
    <w:rsid w:val="3907DFC7"/>
    <w:rsid w:val="391028D8"/>
    <w:rsid w:val="3927B054"/>
    <w:rsid w:val="394990B0"/>
    <w:rsid w:val="3949BE5C"/>
    <w:rsid w:val="39551F3B"/>
    <w:rsid w:val="39603839"/>
    <w:rsid w:val="397B1ADF"/>
    <w:rsid w:val="39853C5F"/>
    <w:rsid w:val="398B8927"/>
    <w:rsid w:val="399BDC92"/>
    <w:rsid w:val="39B58A40"/>
    <w:rsid w:val="39B7EA8D"/>
    <w:rsid w:val="39C4301F"/>
    <w:rsid w:val="39DCBA06"/>
    <w:rsid w:val="39DF62A1"/>
    <w:rsid w:val="39FAB999"/>
    <w:rsid w:val="3A07126D"/>
    <w:rsid w:val="3A1101EA"/>
    <w:rsid w:val="3A1CFD71"/>
    <w:rsid w:val="3A35DEEF"/>
    <w:rsid w:val="3A7B5C82"/>
    <w:rsid w:val="3A83F46B"/>
    <w:rsid w:val="3A908C91"/>
    <w:rsid w:val="3A97FBDB"/>
    <w:rsid w:val="3AA10DB1"/>
    <w:rsid w:val="3AA1D9D2"/>
    <w:rsid w:val="3AA7FC9E"/>
    <w:rsid w:val="3AA9738F"/>
    <w:rsid w:val="3AB2E8C2"/>
    <w:rsid w:val="3AB9059F"/>
    <w:rsid w:val="3B008870"/>
    <w:rsid w:val="3B0D300E"/>
    <w:rsid w:val="3B1C27B1"/>
    <w:rsid w:val="3B309CFF"/>
    <w:rsid w:val="3B3A5ABF"/>
    <w:rsid w:val="3B49D684"/>
    <w:rsid w:val="3B788A67"/>
    <w:rsid w:val="3B865AD8"/>
    <w:rsid w:val="3B928310"/>
    <w:rsid w:val="3BA78725"/>
    <w:rsid w:val="3BAE6B3B"/>
    <w:rsid w:val="3BD9BADE"/>
    <w:rsid w:val="3BE35066"/>
    <w:rsid w:val="3BEAC1E2"/>
    <w:rsid w:val="3BF0993E"/>
    <w:rsid w:val="3BF09A4A"/>
    <w:rsid w:val="3C052C56"/>
    <w:rsid w:val="3C35600E"/>
    <w:rsid w:val="3C465715"/>
    <w:rsid w:val="3C4B785E"/>
    <w:rsid w:val="3C6A4B61"/>
    <w:rsid w:val="3C7DDD03"/>
    <w:rsid w:val="3C7F15DD"/>
    <w:rsid w:val="3C8D524F"/>
    <w:rsid w:val="3CA53C39"/>
    <w:rsid w:val="3CA59F5E"/>
    <w:rsid w:val="3CA68A52"/>
    <w:rsid w:val="3CA7E358"/>
    <w:rsid w:val="3CA89D63"/>
    <w:rsid w:val="3CADB816"/>
    <w:rsid w:val="3CB148CF"/>
    <w:rsid w:val="3CB4478B"/>
    <w:rsid w:val="3CB9BC8F"/>
    <w:rsid w:val="3CBF9964"/>
    <w:rsid w:val="3CDEC828"/>
    <w:rsid w:val="3CEB75C9"/>
    <w:rsid w:val="3CF57146"/>
    <w:rsid w:val="3D0F23B6"/>
    <w:rsid w:val="3D11D3D2"/>
    <w:rsid w:val="3D1E0DA2"/>
    <w:rsid w:val="3D2424E6"/>
    <w:rsid w:val="3D6C5DBC"/>
    <w:rsid w:val="3D734C62"/>
    <w:rsid w:val="3D79D660"/>
    <w:rsid w:val="3D818ACC"/>
    <w:rsid w:val="3DA3766C"/>
    <w:rsid w:val="3DA7B9B1"/>
    <w:rsid w:val="3DB8EBB2"/>
    <w:rsid w:val="3DCE2A92"/>
    <w:rsid w:val="3DDECE68"/>
    <w:rsid w:val="3DE7B64A"/>
    <w:rsid w:val="3E00C74E"/>
    <w:rsid w:val="3E16AA5E"/>
    <w:rsid w:val="3E2241D8"/>
    <w:rsid w:val="3E41DA4A"/>
    <w:rsid w:val="3E558CF0"/>
    <w:rsid w:val="3E5A4808"/>
    <w:rsid w:val="3E6B367C"/>
    <w:rsid w:val="3E753581"/>
    <w:rsid w:val="3EA42226"/>
    <w:rsid w:val="3EA7F625"/>
    <w:rsid w:val="3EABBE6A"/>
    <w:rsid w:val="3EB03EF3"/>
    <w:rsid w:val="3EB2F95A"/>
    <w:rsid w:val="3EB33D7D"/>
    <w:rsid w:val="3EC19872"/>
    <w:rsid w:val="3ECD6512"/>
    <w:rsid w:val="3EEA5488"/>
    <w:rsid w:val="3EF16C32"/>
    <w:rsid w:val="3EF424FE"/>
    <w:rsid w:val="3F0A6A78"/>
    <w:rsid w:val="3F106FC4"/>
    <w:rsid w:val="3F18C847"/>
    <w:rsid w:val="3F319E20"/>
    <w:rsid w:val="3F4ECDA5"/>
    <w:rsid w:val="3F5674F8"/>
    <w:rsid w:val="3F64CB7D"/>
    <w:rsid w:val="3F6D53E8"/>
    <w:rsid w:val="3F6F14ED"/>
    <w:rsid w:val="3F7F5801"/>
    <w:rsid w:val="3F87D067"/>
    <w:rsid w:val="3F8B9A87"/>
    <w:rsid w:val="3F976320"/>
    <w:rsid w:val="3F9A579A"/>
    <w:rsid w:val="3FB6AC97"/>
    <w:rsid w:val="3FD0A3F4"/>
    <w:rsid w:val="3FDBC3AD"/>
    <w:rsid w:val="3FE82C59"/>
    <w:rsid w:val="3FF32739"/>
    <w:rsid w:val="40175EA8"/>
    <w:rsid w:val="4055D9C9"/>
    <w:rsid w:val="4066F3EC"/>
    <w:rsid w:val="4067CC86"/>
    <w:rsid w:val="40691E0E"/>
    <w:rsid w:val="406BBCB6"/>
    <w:rsid w:val="406E3495"/>
    <w:rsid w:val="407A6E25"/>
    <w:rsid w:val="40895530"/>
    <w:rsid w:val="409823BD"/>
    <w:rsid w:val="40B4E909"/>
    <w:rsid w:val="40BEBC30"/>
    <w:rsid w:val="40D11FEF"/>
    <w:rsid w:val="40DA1E8E"/>
    <w:rsid w:val="40DDCB26"/>
    <w:rsid w:val="40DEFB02"/>
    <w:rsid w:val="40E0CA26"/>
    <w:rsid w:val="40F7300A"/>
    <w:rsid w:val="410EDBC4"/>
    <w:rsid w:val="4111D6B5"/>
    <w:rsid w:val="411EA89A"/>
    <w:rsid w:val="4121836A"/>
    <w:rsid w:val="41274B04"/>
    <w:rsid w:val="413627FB"/>
    <w:rsid w:val="4167B990"/>
    <w:rsid w:val="4174F7AC"/>
    <w:rsid w:val="41896AA9"/>
    <w:rsid w:val="4198E566"/>
    <w:rsid w:val="41A3F91F"/>
    <w:rsid w:val="41CB35B1"/>
    <w:rsid w:val="41DACFA4"/>
    <w:rsid w:val="41E5D2CB"/>
    <w:rsid w:val="420529FA"/>
    <w:rsid w:val="42209D88"/>
    <w:rsid w:val="42242972"/>
    <w:rsid w:val="425C3AAD"/>
    <w:rsid w:val="426CD0C1"/>
    <w:rsid w:val="427CE27F"/>
    <w:rsid w:val="42985D32"/>
    <w:rsid w:val="42B2DFE8"/>
    <w:rsid w:val="42B9BFC0"/>
    <w:rsid w:val="42D892EA"/>
    <w:rsid w:val="4326B2EE"/>
    <w:rsid w:val="4330A400"/>
    <w:rsid w:val="43583248"/>
    <w:rsid w:val="43700827"/>
    <w:rsid w:val="437B38E2"/>
    <w:rsid w:val="439BB135"/>
    <w:rsid w:val="439CCAC7"/>
    <w:rsid w:val="43B195ED"/>
    <w:rsid w:val="43B3079C"/>
    <w:rsid w:val="43BFF698"/>
    <w:rsid w:val="43E8AC37"/>
    <w:rsid w:val="440632F7"/>
    <w:rsid w:val="44077327"/>
    <w:rsid w:val="441E05F7"/>
    <w:rsid w:val="4441A87A"/>
    <w:rsid w:val="44649FB1"/>
    <w:rsid w:val="44715E78"/>
    <w:rsid w:val="4474E0FE"/>
    <w:rsid w:val="44BF0255"/>
    <w:rsid w:val="44EE551B"/>
    <w:rsid w:val="44F771F1"/>
    <w:rsid w:val="4514DBB8"/>
    <w:rsid w:val="4519FA73"/>
    <w:rsid w:val="451E99A4"/>
    <w:rsid w:val="4542A1D7"/>
    <w:rsid w:val="4552240A"/>
    <w:rsid w:val="45533899"/>
    <w:rsid w:val="4553AE72"/>
    <w:rsid w:val="45578E97"/>
    <w:rsid w:val="457B572F"/>
    <w:rsid w:val="4582979D"/>
    <w:rsid w:val="4589A5BA"/>
    <w:rsid w:val="45926ED3"/>
    <w:rsid w:val="45944016"/>
    <w:rsid w:val="45A8D2E9"/>
    <w:rsid w:val="45C08024"/>
    <w:rsid w:val="45D85DBC"/>
    <w:rsid w:val="45ED9A76"/>
    <w:rsid w:val="45F1FA13"/>
    <w:rsid w:val="45F54602"/>
    <w:rsid w:val="4613B8C2"/>
    <w:rsid w:val="463C8BE8"/>
    <w:rsid w:val="46AF7393"/>
    <w:rsid w:val="46B3724A"/>
    <w:rsid w:val="46C072A5"/>
    <w:rsid w:val="46C075DD"/>
    <w:rsid w:val="46EB9946"/>
    <w:rsid w:val="46F98C3F"/>
    <w:rsid w:val="46FC3D70"/>
    <w:rsid w:val="46FEAB89"/>
    <w:rsid w:val="47011793"/>
    <w:rsid w:val="47074F16"/>
    <w:rsid w:val="474E21A7"/>
    <w:rsid w:val="4754C871"/>
    <w:rsid w:val="4767C92A"/>
    <w:rsid w:val="4774242E"/>
    <w:rsid w:val="47AF31D7"/>
    <w:rsid w:val="47BBE365"/>
    <w:rsid w:val="47DBE55F"/>
    <w:rsid w:val="4825BF8C"/>
    <w:rsid w:val="482EEEB3"/>
    <w:rsid w:val="482F575D"/>
    <w:rsid w:val="483B2AC7"/>
    <w:rsid w:val="483E9AEF"/>
    <w:rsid w:val="48498864"/>
    <w:rsid w:val="486B5D83"/>
    <w:rsid w:val="488185FD"/>
    <w:rsid w:val="48821B17"/>
    <w:rsid w:val="48929F88"/>
    <w:rsid w:val="489A7309"/>
    <w:rsid w:val="48B3BBD8"/>
    <w:rsid w:val="48CBE0D8"/>
    <w:rsid w:val="48CDFD4A"/>
    <w:rsid w:val="48D198F5"/>
    <w:rsid w:val="48DABECA"/>
    <w:rsid w:val="48DD810E"/>
    <w:rsid w:val="48E4F026"/>
    <w:rsid w:val="48EC9483"/>
    <w:rsid w:val="48F4C2DA"/>
    <w:rsid w:val="48FC590F"/>
    <w:rsid w:val="48FE8145"/>
    <w:rsid w:val="4907EB70"/>
    <w:rsid w:val="490C896E"/>
    <w:rsid w:val="49120808"/>
    <w:rsid w:val="49220AEC"/>
    <w:rsid w:val="492640E1"/>
    <w:rsid w:val="494AFDAE"/>
    <w:rsid w:val="4950A832"/>
    <w:rsid w:val="49553BA7"/>
    <w:rsid w:val="495E5DDD"/>
    <w:rsid w:val="495E7090"/>
    <w:rsid w:val="49623D89"/>
    <w:rsid w:val="496EF892"/>
    <w:rsid w:val="496FDCE6"/>
    <w:rsid w:val="497E7B87"/>
    <w:rsid w:val="49814E06"/>
    <w:rsid w:val="49912A1B"/>
    <w:rsid w:val="49A26841"/>
    <w:rsid w:val="49B74F08"/>
    <w:rsid w:val="49C70830"/>
    <w:rsid w:val="49DBC356"/>
    <w:rsid w:val="49DDDA12"/>
    <w:rsid w:val="49E5AC25"/>
    <w:rsid w:val="49E93898"/>
    <w:rsid w:val="4A092FC0"/>
    <w:rsid w:val="4A1BD345"/>
    <w:rsid w:val="4A2B9A77"/>
    <w:rsid w:val="4A3952F1"/>
    <w:rsid w:val="4A3AFAC8"/>
    <w:rsid w:val="4A450B34"/>
    <w:rsid w:val="4A452C8B"/>
    <w:rsid w:val="4A4C231D"/>
    <w:rsid w:val="4A550837"/>
    <w:rsid w:val="4A5E6567"/>
    <w:rsid w:val="4A768F2B"/>
    <w:rsid w:val="4A81F195"/>
    <w:rsid w:val="4A97B7C3"/>
    <w:rsid w:val="4AAB7938"/>
    <w:rsid w:val="4AAE8BED"/>
    <w:rsid w:val="4AB018F6"/>
    <w:rsid w:val="4ACE0FDE"/>
    <w:rsid w:val="4ACE875C"/>
    <w:rsid w:val="4AF8D1D4"/>
    <w:rsid w:val="4B0565A9"/>
    <w:rsid w:val="4B5FC3B6"/>
    <w:rsid w:val="4B6AFF92"/>
    <w:rsid w:val="4B733EBE"/>
    <w:rsid w:val="4B76571B"/>
    <w:rsid w:val="4B7931D1"/>
    <w:rsid w:val="4B869054"/>
    <w:rsid w:val="4B8FEA20"/>
    <w:rsid w:val="4B993F59"/>
    <w:rsid w:val="4BEA97A1"/>
    <w:rsid w:val="4BFA35C8"/>
    <w:rsid w:val="4C1EF503"/>
    <w:rsid w:val="4C27B2BF"/>
    <w:rsid w:val="4C353E33"/>
    <w:rsid w:val="4C73DA67"/>
    <w:rsid w:val="4C9CBCA9"/>
    <w:rsid w:val="4CB45A72"/>
    <w:rsid w:val="4CC7FD77"/>
    <w:rsid w:val="4CD201C0"/>
    <w:rsid w:val="4CDE8C6A"/>
    <w:rsid w:val="4CE94808"/>
    <w:rsid w:val="4D01EBFC"/>
    <w:rsid w:val="4D07B4C8"/>
    <w:rsid w:val="4D15FB95"/>
    <w:rsid w:val="4D212053"/>
    <w:rsid w:val="4D5DD508"/>
    <w:rsid w:val="4D90131F"/>
    <w:rsid w:val="4DA61B29"/>
    <w:rsid w:val="4DB742BA"/>
    <w:rsid w:val="4DD57717"/>
    <w:rsid w:val="4DED6872"/>
    <w:rsid w:val="4DF52195"/>
    <w:rsid w:val="4DF8F775"/>
    <w:rsid w:val="4DFCB291"/>
    <w:rsid w:val="4E04655A"/>
    <w:rsid w:val="4E0867F7"/>
    <w:rsid w:val="4E0E90A0"/>
    <w:rsid w:val="4E1E1377"/>
    <w:rsid w:val="4E2D143B"/>
    <w:rsid w:val="4E312FEE"/>
    <w:rsid w:val="4E3B08DB"/>
    <w:rsid w:val="4E4299B6"/>
    <w:rsid w:val="4E52B186"/>
    <w:rsid w:val="4E627F14"/>
    <w:rsid w:val="4E7298DF"/>
    <w:rsid w:val="4E9F02D9"/>
    <w:rsid w:val="4EA84628"/>
    <w:rsid w:val="4EAEE2B2"/>
    <w:rsid w:val="4EB509DB"/>
    <w:rsid w:val="4EC4E6AC"/>
    <w:rsid w:val="4ECFAD14"/>
    <w:rsid w:val="4ED9835A"/>
    <w:rsid w:val="4EE316B4"/>
    <w:rsid w:val="4EE81C61"/>
    <w:rsid w:val="4EEC099C"/>
    <w:rsid w:val="4EEEE151"/>
    <w:rsid w:val="4F1AE6F9"/>
    <w:rsid w:val="4F408405"/>
    <w:rsid w:val="4F43094E"/>
    <w:rsid w:val="4F464B50"/>
    <w:rsid w:val="4F481999"/>
    <w:rsid w:val="4F4F3EB1"/>
    <w:rsid w:val="4F558EF5"/>
    <w:rsid w:val="4F770C25"/>
    <w:rsid w:val="4F7C0A99"/>
    <w:rsid w:val="4F828CE7"/>
    <w:rsid w:val="4F83D373"/>
    <w:rsid w:val="4F8C2A1E"/>
    <w:rsid w:val="4F97B7B9"/>
    <w:rsid w:val="4FA8C002"/>
    <w:rsid w:val="4FAD04F4"/>
    <w:rsid w:val="4FAE6AB6"/>
    <w:rsid w:val="4FB49918"/>
    <w:rsid w:val="4FB68DEB"/>
    <w:rsid w:val="4FB78AF0"/>
    <w:rsid w:val="4FB8E538"/>
    <w:rsid w:val="4FCFE647"/>
    <w:rsid w:val="4FDD327F"/>
    <w:rsid w:val="4FF1F026"/>
    <w:rsid w:val="4FF65D46"/>
    <w:rsid w:val="4FFDD9AD"/>
    <w:rsid w:val="4FFE4F75"/>
    <w:rsid w:val="50108BAD"/>
    <w:rsid w:val="504466AD"/>
    <w:rsid w:val="504B20A5"/>
    <w:rsid w:val="504E995E"/>
    <w:rsid w:val="5079E5D7"/>
    <w:rsid w:val="50807307"/>
    <w:rsid w:val="5081DABE"/>
    <w:rsid w:val="50904394"/>
    <w:rsid w:val="50B2F100"/>
    <w:rsid w:val="50C0F19E"/>
    <w:rsid w:val="50CA764C"/>
    <w:rsid w:val="50E62ABE"/>
    <w:rsid w:val="50E6A21B"/>
    <w:rsid w:val="50EDFE3A"/>
    <w:rsid w:val="50F81EE2"/>
    <w:rsid w:val="5100D530"/>
    <w:rsid w:val="512610A2"/>
    <w:rsid w:val="5136C663"/>
    <w:rsid w:val="51404731"/>
    <w:rsid w:val="5140632B"/>
    <w:rsid w:val="5143B58E"/>
    <w:rsid w:val="514CE2E3"/>
    <w:rsid w:val="51529A21"/>
    <w:rsid w:val="51535B51"/>
    <w:rsid w:val="5164DCED"/>
    <w:rsid w:val="516DD75A"/>
    <w:rsid w:val="518B1B96"/>
    <w:rsid w:val="518DC087"/>
    <w:rsid w:val="519333B1"/>
    <w:rsid w:val="5195DE16"/>
    <w:rsid w:val="519653CC"/>
    <w:rsid w:val="51ACC236"/>
    <w:rsid w:val="51B9B911"/>
    <w:rsid w:val="51C20A6F"/>
    <w:rsid w:val="51C9FC82"/>
    <w:rsid w:val="51D0F07D"/>
    <w:rsid w:val="51E00791"/>
    <w:rsid w:val="51E31861"/>
    <w:rsid w:val="51ED6ABB"/>
    <w:rsid w:val="5208D329"/>
    <w:rsid w:val="520A280C"/>
    <w:rsid w:val="5227A40B"/>
    <w:rsid w:val="522C3898"/>
    <w:rsid w:val="522D6B77"/>
    <w:rsid w:val="523CF737"/>
    <w:rsid w:val="52459CED"/>
    <w:rsid w:val="527CF01D"/>
    <w:rsid w:val="5291464E"/>
    <w:rsid w:val="52A7DC0F"/>
    <w:rsid w:val="52BD5F18"/>
    <w:rsid w:val="52C5C7E7"/>
    <w:rsid w:val="52CD1505"/>
    <w:rsid w:val="52F0D00C"/>
    <w:rsid w:val="53017937"/>
    <w:rsid w:val="533AEBCF"/>
    <w:rsid w:val="533DF4AC"/>
    <w:rsid w:val="534780BB"/>
    <w:rsid w:val="53736004"/>
    <w:rsid w:val="537A981D"/>
    <w:rsid w:val="538F5C45"/>
    <w:rsid w:val="539195E3"/>
    <w:rsid w:val="5391B805"/>
    <w:rsid w:val="539ED386"/>
    <w:rsid w:val="53B9741D"/>
    <w:rsid w:val="53BAC118"/>
    <w:rsid w:val="53F3DA05"/>
    <w:rsid w:val="5419BC73"/>
    <w:rsid w:val="541A40A1"/>
    <w:rsid w:val="542FD40A"/>
    <w:rsid w:val="5431521C"/>
    <w:rsid w:val="543875F2"/>
    <w:rsid w:val="5439B12D"/>
    <w:rsid w:val="543E21B2"/>
    <w:rsid w:val="543EC80C"/>
    <w:rsid w:val="544D2AE6"/>
    <w:rsid w:val="545A76C0"/>
    <w:rsid w:val="54823188"/>
    <w:rsid w:val="54AD821F"/>
    <w:rsid w:val="54BD7BFF"/>
    <w:rsid w:val="54CD7C1B"/>
    <w:rsid w:val="54EBF144"/>
    <w:rsid w:val="54EE978F"/>
    <w:rsid w:val="54F18F0C"/>
    <w:rsid w:val="55008572"/>
    <w:rsid w:val="5538AA26"/>
    <w:rsid w:val="55397A78"/>
    <w:rsid w:val="555648A6"/>
    <w:rsid w:val="556267E4"/>
    <w:rsid w:val="556840CC"/>
    <w:rsid w:val="556B302F"/>
    <w:rsid w:val="556EAF10"/>
    <w:rsid w:val="55785B52"/>
    <w:rsid w:val="55852969"/>
    <w:rsid w:val="558C9B92"/>
    <w:rsid w:val="559C8DA0"/>
    <w:rsid w:val="55A50C22"/>
    <w:rsid w:val="55A85BD8"/>
    <w:rsid w:val="55B5D515"/>
    <w:rsid w:val="55B9CEA4"/>
    <w:rsid w:val="55C12932"/>
    <w:rsid w:val="55C4549B"/>
    <w:rsid w:val="55CBAE0D"/>
    <w:rsid w:val="55CCEA66"/>
    <w:rsid w:val="55D415A8"/>
    <w:rsid w:val="55F39139"/>
    <w:rsid w:val="56012277"/>
    <w:rsid w:val="56076656"/>
    <w:rsid w:val="560828BC"/>
    <w:rsid w:val="5634DD77"/>
    <w:rsid w:val="563E5B32"/>
    <w:rsid w:val="5649FB00"/>
    <w:rsid w:val="565ECE53"/>
    <w:rsid w:val="565FBBA9"/>
    <w:rsid w:val="5675395D"/>
    <w:rsid w:val="56847291"/>
    <w:rsid w:val="56B3B07C"/>
    <w:rsid w:val="56C37D3D"/>
    <w:rsid w:val="56DF65EC"/>
    <w:rsid w:val="570170B5"/>
    <w:rsid w:val="570E3508"/>
    <w:rsid w:val="5721D7A6"/>
    <w:rsid w:val="572D602F"/>
    <w:rsid w:val="573569A4"/>
    <w:rsid w:val="5760FEC7"/>
    <w:rsid w:val="577E13A6"/>
    <w:rsid w:val="5798A47B"/>
    <w:rsid w:val="5799B9C7"/>
    <w:rsid w:val="579ABB40"/>
    <w:rsid w:val="57A53306"/>
    <w:rsid w:val="57A88C96"/>
    <w:rsid w:val="57A97478"/>
    <w:rsid w:val="57B358BD"/>
    <w:rsid w:val="57B3E6DB"/>
    <w:rsid w:val="57B6A2AD"/>
    <w:rsid w:val="57B9D24A"/>
    <w:rsid w:val="57C835C2"/>
    <w:rsid w:val="57DA6E09"/>
    <w:rsid w:val="57EF7C32"/>
    <w:rsid w:val="57FC8829"/>
    <w:rsid w:val="57FDA5C5"/>
    <w:rsid w:val="5803153F"/>
    <w:rsid w:val="580A5A4C"/>
    <w:rsid w:val="580BD94E"/>
    <w:rsid w:val="581F9A1E"/>
    <w:rsid w:val="5849CE48"/>
    <w:rsid w:val="584A1014"/>
    <w:rsid w:val="584F92C1"/>
    <w:rsid w:val="58871922"/>
    <w:rsid w:val="58884C4C"/>
    <w:rsid w:val="58A77AE0"/>
    <w:rsid w:val="58BA0C3E"/>
    <w:rsid w:val="58C68AF3"/>
    <w:rsid w:val="58DFFA9B"/>
    <w:rsid w:val="59024914"/>
    <w:rsid w:val="590F2579"/>
    <w:rsid w:val="593D854C"/>
    <w:rsid w:val="594A82F0"/>
    <w:rsid w:val="595DCEE9"/>
    <w:rsid w:val="596908A3"/>
    <w:rsid w:val="598000A7"/>
    <w:rsid w:val="59829B11"/>
    <w:rsid w:val="59B510EC"/>
    <w:rsid w:val="59E45AFC"/>
    <w:rsid w:val="5A0E8025"/>
    <w:rsid w:val="5A0F6274"/>
    <w:rsid w:val="5A15F293"/>
    <w:rsid w:val="5A2A491E"/>
    <w:rsid w:val="5A4E4D3D"/>
    <w:rsid w:val="5A584A48"/>
    <w:rsid w:val="5A6DBE86"/>
    <w:rsid w:val="5A77D975"/>
    <w:rsid w:val="5A88B9B7"/>
    <w:rsid w:val="5A9066C7"/>
    <w:rsid w:val="5A99FECF"/>
    <w:rsid w:val="5AAD52FA"/>
    <w:rsid w:val="5ABC3A94"/>
    <w:rsid w:val="5ABE8A8D"/>
    <w:rsid w:val="5AC7CFCA"/>
    <w:rsid w:val="5ACB3317"/>
    <w:rsid w:val="5AEDBFF5"/>
    <w:rsid w:val="5AF15D0B"/>
    <w:rsid w:val="5B0000CB"/>
    <w:rsid w:val="5B040382"/>
    <w:rsid w:val="5B0C38FC"/>
    <w:rsid w:val="5B1C170D"/>
    <w:rsid w:val="5B3F86B2"/>
    <w:rsid w:val="5B408988"/>
    <w:rsid w:val="5B4C057C"/>
    <w:rsid w:val="5B540701"/>
    <w:rsid w:val="5B57BAD3"/>
    <w:rsid w:val="5B6D2211"/>
    <w:rsid w:val="5B8105B4"/>
    <w:rsid w:val="5B8E47E8"/>
    <w:rsid w:val="5B938C13"/>
    <w:rsid w:val="5B9D3A24"/>
    <w:rsid w:val="5BA489D9"/>
    <w:rsid w:val="5BB196B7"/>
    <w:rsid w:val="5BBBAE51"/>
    <w:rsid w:val="5BCAE153"/>
    <w:rsid w:val="5BD0D8B1"/>
    <w:rsid w:val="5BD9FFC2"/>
    <w:rsid w:val="5BDF3BBB"/>
    <w:rsid w:val="5BE2A604"/>
    <w:rsid w:val="5BEC433B"/>
    <w:rsid w:val="5BF0375D"/>
    <w:rsid w:val="5BF1DC3B"/>
    <w:rsid w:val="5BFC91D0"/>
    <w:rsid w:val="5C148BAF"/>
    <w:rsid w:val="5C17CFFA"/>
    <w:rsid w:val="5C20DECC"/>
    <w:rsid w:val="5C34968A"/>
    <w:rsid w:val="5C35CF30"/>
    <w:rsid w:val="5C4F6DFA"/>
    <w:rsid w:val="5C63A02B"/>
    <w:rsid w:val="5C953D2F"/>
    <w:rsid w:val="5CA69FCE"/>
    <w:rsid w:val="5CAB9E76"/>
    <w:rsid w:val="5CB995F0"/>
    <w:rsid w:val="5CE9537F"/>
    <w:rsid w:val="5CF093C2"/>
    <w:rsid w:val="5D1D0697"/>
    <w:rsid w:val="5D28B2C5"/>
    <w:rsid w:val="5D55104B"/>
    <w:rsid w:val="5D5E716A"/>
    <w:rsid w:val="5D5FF07D"/>
    <w:rsid w:val="5D88139C"/>
    <w:rsid w:val="5D92655C"/>
    <w:rsid w:val="5D949AAC"/>
    <w:rsid w:val="5D9CE95F"/>
    <w:rsid w:val="5D9F2012"/>
    <w:rsid w:val="5DA9E0BF"/>
    <w:rsid w:val="5DB27BBC"/>
    <w:rsid w:val="5DC8E73E"/>
    <w:rsid w:val="5DD50E1C"/>
    <w:rsid w:val="5DEAB932"/>
    <w:rsid w:val="5DF0B053"/>
    <w:rsid w:val="5DF5AEC0"/>
    <w:rsid w:val="5E02CA72"/>
    <w:rsid w:val="5E0FEB71"/>
    <w:rsid w:val="5E232037"/>
    <w:rsid w:val="5E292682"/>
    <w:rsid w:val="5E442210"/>
    <w:rsid w:val="5E5F04F1"/>
    <w:rsid w:val="5E66182E"/>
    <w:rsid w:val="5E6667A2"/>
    <w:rsid w:val="5E732ADF"/>
    <w:rsid w:val="5EA8374C"/>
    <w:rsid w:val="5EAA250B"/>
    <w:rsid w:val="5EB38663"/>
    <w:rsid w:val="5EB816AA"/>
    <w:rsid w:val="5EBC9385"/>
    <w:rsid w:val="5EC1684B"/>
    <w:rsid w:val="5ED258C7"/>
    <w:rsid w:val="5ED4CA73"/>
    <w:rsid w:val="5EEB33D0"/>
    <w:rsid w:val="5EF0E0AC"/>
    <w:rsid w:val="5F06527B"/>
    <w:rsid w:val="5F1A46C6"/>
    <w:rsid w:val="5F1B94AF"/>
    <w:rsid w:val="5F24FC69"/>
    <w:rsid w:val="5F376A7C"/>
    <w:rsid w:val="5F457D89"/>
    <w:rsid w:val="5F4A3031"/>
    <w:rsid w:val="5F5B8A13"/>
    <w:rsid w:val="5F5E0023"/>
    <w:rsid w:val="5F677B1C"/>
    <w:rsid w:val="5F727FDA"/>
    <w:rsid w:val="5F7A899B"/>
    <w:rsid w:val="5F7C6BC4"/>
    <w:rsid w:val="5F8CD38A"/>
    <w:rsid w:val="5FB0769A"/>
    <w:rsid w:val="5FD8713A"/>
    <w:rsid w:val="5FD91488"/>
    <w:rsid w:val="5FDF9A01"/>
    <w:rsid w:val="5FE96D38"/>
    <w:rsid w:val="5FF8C44C"/>
    <w:rsid w:val="60011AD4"/>
    <w:rsid w:val="60250011"/>
    <w:rsid w:val="602FB5A9"/>
    <w:rsid w:val="604758FC"/>
    <w:rsid w:val="604B7AAF"/>
    <w:rsid w:val="6050320D"/>
    <w:rsid w:val="6055F0B4"/>
    <w:rsid w:val="60650406"/>
    <w:rsid w:val="60662B13"/>
    <w:rsid w:val="6089D9F8"/>
    <w:rsid w:val="60B1178A"/>
    <w:rsid w:val="60B79502"/>
    <w:rsid w:val="60D30482"/>
    <w:rsid w:val="60D6C8A9"/>
    <w:rsid w:val="60F41B23"/>
    <w:rsid w:val="60FFABCC"/>
    <w:rsid w:val="6102B541"/>
    <w:rsid w:val="61141E82"/>
    <w:rsid w:val="61475242"/>
    <w:rsid w:val="614AE1A5"/>
    <w:rsid w:val="615AFCF7"/>
    <w:rsid w:val="61664C2E"/>
    <w:rsid w:val="617844AB"/>
    <w:rsid w:val="617ABA27"/>
    <w:rsid w:val="617C54F3"/>
    <w:rsid w:val="618588B3"/>
    <w:rsid w:val="61878112"/>
    <w:rsid w:val="61B3BC69"/>
    <w:rsid w:val="61B7EF88"/>
    <w:rsid w:val="61BB96AD"/>
    <w:rsid w:val="61D96B79"/>
    <w:rsid w:val="61DDF95D"/>
    <w:rsid w:val="61E0AF05"/>
    <w:rsid w:val="61E149B4"/>
    <w:rsid w:val="61E1EF58"/>
    <w:rsid w:val="61EE2EA5"/>
    <w:rsid w:val="6201980A"/>
    <w:rsid w:val="6218B8DF"/>
    <w:rsid w:val="62224EC0"/>
    <w:rsid w:val="62371590"/>
    <w:rsid w:val="623FD9CB"/>
    <w:rsid w:val="62412173"/>
    <w:rsid w:val="62511F42"/>
    <w:rsid w:val="6285EBF7"/>
    <w:rsid w:val="62948774"/>
    <w:rsid w:val="629BAFB1"/>
    <w:rsid w:val="62A8C587"/>
    <w:rsid w:val="62C0878A"/>
    <w:rsid w:val="62C10292"/>
    <w:rsid w:val="62DD4319"/>
    <w:rsid w:val="62EE9DD5"/>
    <w:rsid w:val="6309B555"/>
    <w:rsid w:val="630DEF1A"/>
    <w:rsid w:val="6323AC80"/>
    <w:rsid w:val="632631F9"/>
    <w:rsid w:val="6338513F"/>
    <w:rsid w:val="633D3936"/>
    <w:rsid w:val="6342DD9F"/>
    <w:rsid w:val="635E1DC8"/>
    <w:rsid w:val="635FA540"/>
    <w:rsid w:val="638582EE"/>
    <w:rsid w:val="6388B688"/>
    <w:rsid w:val="638CDDFB"/>
    <w:rsid w:val="639092CD"/>
    <w:rsid w:val="63969467"/>
    <w:rsid w:val="63B19CC8"/>
    <w:rsid w:val="63B48940"/>
    <w:rsid w:val="63D1198B"/>
    <w:rsid w:val="63D36263"/>
    <w:rsid w:val="63F3A112"/>
    <w:rsid w:val="63FBC6F0"/>
    <w:rsid w:val="64030CFF"/>
    <w:rsid w:val="641CEDA6"/>
    <w:rsid w:val="6436A092"/>
    <w:rsid w:val="64509D54"/>
    <w:rsid w:val="646223BA"/>
    <w:rsid w:val="646EC40F"/>
    <w:rsid w:val="646FB8B0"/>
    <w:rsid w:val="647DA08F"/>
    <w:rsid w:val="648582F1"/>
    <w:rsid w:val="648EEF23"/>
    <w:rsid w:val="64B50463"/>
    <w:rsid w:val="64F105B3"/>
    <w:rsid w:val="650D8DC1"/>
    <w:rsid w:val="6514956C"/>
    <w:rsid w:val="651E9463"/>
    <w:rsid w:val="651F980D"/>
    <w:rsid w:val="65207FBD"/>
    <w:rsid w:val="652464F1"/>
    <w:rsid w:val="653B2F47"/>
    <w:rsid w:val="6546AFDA"/>
    <w:rsid w:val="6548AEC9"/>
    <w:rsid w:val="6554E41C"/>
    <w:rsid w:val="656A113A"/>
    <w:rsid w:val="656EE96B"/>
    <w:rsid w:val="6576C98C"/>
    <w:rsid w:val="6579FD24"/>
    <w:rsid w:val="6598B79D"/>
    <w:rsid w:val="6599D9B1"/>
    <w:rsid w:val="65A2797A"/>
    <w:rsid w:val="65A2ABAA"/>
    <w:rsid w:val="65A5CE0B"/>
    <w:rsid w:val="65B65E11"/>
    <w:rsid w:val="65BAD0C6"/>
    <w:rsid w:val="65C87D02"/>
    <w:rsid w:val="65E73E78"/>
    <w:rsid w:val="65F98784"/>
    <w:rsid w:val="660352D4"/>
    <w:rsid w:val="661A7269"/>
    <w:rsid w:val="661AC71C"/>
    <w:rsid w:val="66214FB9"/>
    <w:rsid w:val="663F96FC"/>
    <w:rsid w:val="665D391B"/>
    <w:rsid w:val="668104DB"/>
    <w:rsid w:val="6683B01A"/>
    <w:rsid w:val="668F07D0"/>
    <w:rsid w:val="66A99D0A"/>
    <w:rsid w:val="66AB62CC"/>
    <w:rsid w:val="66B03585"/>
    <w:rsid w:val="66B791F7"/>
    <w:rsid w:val="66C8CC74"/>
    <w:rsid w:val="66CD5416"/>
    <w:rsid w:val="66E613E9"/>
    <w:rsid w:val="66E97E32"/>
    <w:rsid w:val="66F248EE"/>
    <w:rsid w:val="66FB2848"/>
    <w:rsid w:val="6706EACD"/>
    <w:rsid w:val="671A0A10"/>
    <w:rsid w:val="671E72B2"/>
    <w:rsid w:val="67387432"/>
    <w:rsid w:val="673D5F0D"/>
    <w:rsid w:val="674B4472"/>
    <w:rsid w:val="676DA7CD"/>
    <w:rsid w:val="6771A43D"/>
    <w:rsid w:val="677987FE"/>
    <w:rsid w:val="678EF8ED"/>
    <w:rsid w:val="67914DAB"/>
    <w:rsid w:val="67947A1E"/>
    <w:rsid w:val="6794AD73"/>
    <w:rsid w:val="67B3E108"/>
    <w:rsid w:val="68092E19"/>
    <w:rsid w:val="68112150"/>
    <w:rsid w:val="6845D093"/>
    <w:rsid w:val="6845F167"/>
    <w:rsid w:val="6851275A"/>
    <w:rsid w:val="685D166E"/>
    <w:rsid w:val="68635D00"/>
    <w:rsid w:val="68804F8B"/>
    <w:rsid w:val="6886E9C0"/>
    <w:rsid w:val="6896E77F"/>
    <w:rsid w:val="68AD87E2"/>
    <w:rsid w:val="68D3DFF1"/>
    <w:rsid w:val="68D6D082"/>
    <w:rsid w:val="68DF52D7"/>
    <w:rsid w:val="68E618B4"/>
    <w:rsid w:val="68E63E63"/>
    <w:rsid w:val="68F469C6"/>
    <w:rsid w:val="68F4E0B4"/>
    <w:rsid w:val="68F72334"/>
    <w:rsid w:val="6902E4C1"/>
    <w:rsid w:val="696389D7"/>
    <w:rsid w:val="69649E3C"/>
    <w:rsid w:val="696AF845"/>
    <w:rsid w:val="6971B69C"/>
    <w:rsid w:val="69851E52"/>
    <w:rsid w:val="69CC6321"/>
    <w:rsid w:val="69DD9A58"/>
    <w:rsid w:val="6A023A2F"/>
    <w:rsid w:val="6A047F9B"/>
    <w:rsid w:val="6A18D841"/>
    <w:rsid w:val="6A2F1E36"/>
    <w:rsid w:val="6A2FD78C"/>
    <w:rsid w:val="6A352859"/>
    <w:rsid w:val="6A3E6F6F"/>
    <w:rsid w:val="6A44EAB8"/>
    <w:rsid w:val="6A4C5DFC"/>
    <w:rsid w:val="6A7354AB"/>
    <w:rsid w:val="6A97A0A5"/>
    <w:rsid w:val="6AA70E9E"/>
    <w:rsid w:val="6AB2C712"/>
    <w:rsid w:val="6AB9A2BB"/>
    <w:rsid w:val="6ABC3622"/>
    <w:rsid w:val="6AD6610F"/>
    <w:rsid w:val="6ADED971"/>
    <w:rsid w:val="6AE2FBA5"/>
    <w:rsid w:val="6B121DF5"/>
    <w:rsid w:val="6B1FCB8F"/>
    <w:rsid w:val="6B22CAF0"/>
    <w:rsid w:val="6B256CC7"/>
    <w:rsid w:val="6B2E53C5"/>
    <w:rsid w:val="6B46F530"/>
    <w:rsid w:val="6B66E441"/>
    <w:rsid w:val="6B68A89C"/>
    <w:rsid w:val="6B862E71"/>
    <w:rsid w:val="6B98E59B"/>
    <w:rsid w:val="6BC8EEE4"/>
    <w:rsid w:val="6BE6737A"/>
    <w:rsid w:val="6BEA085F"/>
    <w:rsid w:val="6BEDBD14"/>
    <w:rsid w:val="6BF16E1C"/>
    <w:rsid w:val="6C01E437"/>
    <w:rsid w:val="6C0DB852"/>
    <w:rsid w:val="6C3B6ABF"/>
    <w:rsid w:val="6C3FBA7C"/>
    <w:rsid w:val="6C5CFB00"/>
    <w:rsid w:val="6C7D9BEA"/>
    <w:rsid w:val="6C8A121A"/>
    <w:rsid w:val="6C9FD5F9"/>
    <w:rsid w:val="6CA5F799"/>
    <w:rsid w:val="6CB2876D"/>
    <w:rsid w:val="6CB35242"/>
    <w:rsid w:val="6CB6612D"/>
    <w:rsid w:val="6CD1957A"/>
    <w:rsid w:val="6CF629F8"/>
    <w:rsid w:val="6D0FFD38"/>
    <w:rsid w:val="6D1D0675"/>
    <w:rsid w:val="6D231AB6"/>
    <w:rsid w:val="6D2B8FE9"/>
    <w:rsid w:val="6D2F2C1D"/>
    <w:rsid w:val="6D3EAFF7"/>
    <w:rsid w:val="6D3F82AB"/>
    <w:rsid w:val="6D4A0DBB"/>
    <w:rsid w:val="6D4F642A"/>
    <w:rsid w:val="6D56EEED"/>
    <w:rsid w:val="6D5B6B86"/>
    <w:rsid w:val="6D63C2B9"/>
    <w:rsid w:val="6D7C116F"/>
    <w:rsid w:val="6D88DB25"/>
    <w:rsid w:val="6D8A5000"/>
    <w:rsid w:val="6D9317B9"/>
    <w:rsid w:val="6D97BD20"/>
    <w:rsid w:val="6DA0B9D7"/>
    <w:rsid w:val="6DAC5B19"/>
    <w:rsid w:val="6DB90011"/>
    <w:rsid w:val="6DC587AC"/>
    <w:rsid w:val="6DC7FC68"/>
    <w:rsid w:val="6E19B78C"/>
    <w:rsid w:val="6E1DAA5A"/>
    <w:rsid w:val="6E36C74C"/>
    <w:rsid w:val="6E3EF0FD"/>
    <w:rsid w:val="6E4ABB8B"/>
    <w:rsid w:val="6E538F24"/>
    <w:rsid w:val="6E61BE96"/>
    <w:rsid w:val="6E63B062"/>
    <w:rsid w:val="6E6CCD64"/>
    <w:rsid w:val="6E6DC635"/>
    <w:rsid w:val="6E755B2D"/>
    <w:rsid w:val="6E7B2994"/>
    <w:rsid w:val="6E7B9C07"/>
    <w:rsid w:val="6E88BA9B"/>
    <w:rsid w:val="6EB141A9"/>
    <w:rsid w:val="6EB393E5"/>
    <w:rsid w:val="6EBDF54E"/>
    <w:rsid w:val="6ECCD8B3"/>
    <w:rsid w:val="6ED52C4D"/>
    <w:rsid w:val="6EDB864E"/>
    <w:rsid w:val="6EF1C6B6"/>
    <w:rsid w:val="6EFD37FB"/>
    <w:rsid w:val="6F015380"/>
    <w:rsid w:val="6F02DF16"/>
    <w:rsid w:val="6F141D6E"/>
    <w:rsid w:val="6F22EE48"/>
    <w:rsid w:val="6F29E67A"/>
    <w:rsid w:val="6F2A8D1E"/>
    <w:rsid w:val="6F393813"/>
    <w:rsid w:val="6F44137B"/>
    <w:rsid w:val="6F52CC73"/>
    <w:rsid w:val="6F5C7019"/>
    <w:rsid w:val="6F6E96D3"/>
    <w:rsid w:val="6F74DEE0"/>
    <w:rsid w:val="6F784B9E"/>
    <w:rsid w:val="6F7AF1AE"/>
    <w:rsid w:val="6FB93E57"/>
    <w:rsid w:val="6FC09532"/>
    <w:rsid w:val="6FC3D2DE"/>
    <w:rsid w:val="6FCE1965"/>
    <w:rsid w:val="6FCF4886"/>
    <w:rsid w:val="6FD3DF25"/>
    <w:rsid w:val="6FE14064"/>
    <w:rsid w:val="70061915"/>
    <w:rsid w:val="70099C17"/>
    <w:rsid w:val="70122C29"/>
    <w:rsid w:val="702CB116"/>
    <w:rsid w:val="70324C83"/>
    <w:rsid w:val="703D4EF0"/>
    <w:rsid w:val="70490E14"/>
    <w:rsid w:val="704C2D0A"/>
    <w:rsid w:val="70759DCE"/>
    <w:rsid w:val="7083861A"/>
    <w:rsid w:val="70A39413"/>
    <w:rsid w:val="70A51125"/>
    <w:rsid w:val="70B910E5"/>
    <w:rsid w:val="70BE5131"/>
    <w:rsid w:val="70C529C2"/>
    <w:rsid w:val="70C9FBA5"/>
    <w:rsid w:val="70D691B5"/>
    <w:rsid w:val="70D97784"/>
    <w:rsid w:val="70E6CE33"/>
    <w:rsid w:val="70E92E77"/>
    <w:rsid w:val="70ED0382"/>
    <w:rsid w:val="70F02FEA"/>
    <w:rsid w:val="70F8D250"/>
    <w:rsid w:val="70FE457A"/>
    <w:rsid w:val="710DCD49"/>
    <w:rsid w:val="7118F8EA"/>
    <w:rsid w:val="712FB1F9"/>
    <w:rsid w:val="71315ABC"/>
    <w:rsid w:val="71587D0A"/>
    <w:rsid w:val="715E6A05"/>
    <w:rsid w:val="715EAC1C"/>
    <w:rsid w:val="716BD6A4"/>
    <w:rsid w:val="717BB176"/>
    <w:rsid w:val="717F974D"/>
    <w:rsid w:val="71B72E32"/>
    <w:rsid w:val="71BA7407"/>
    <w:rsid w:val="71CC0641"/>
    <w:rsid w:val="71F40253"/>
    <w:rsid w:val="71F66923"/>
    <w:rsid w:val="71FB43CB"/>
    <w:rsid w:val="720DAA3A"/>
    <w:rsid w:val="720DCA27"/>
    <w:rsid w:val="7243C434"/>
    <w:rsid w:val="72536632"/>
    <w:rsid w:val="7259433F"/>
    <w:rsid w:val="72759DB4"/>
    <w:rsid w:val="727FC6CA"/>
    <w:rsid w:val="7281DF25"/>
    <w:rsid w:val="72896807"/>
    <w:rsid w:val="7289D8B8"/>
    <w:rsid w:val="728F900B"/>
    <w:rsid w:val="72A7CF19"/>
    <w:rsid w:val="72AB58EE"/>
    <w:rsid w:val="72C0CDF9"/>
    <w:rsid w:val="72FD0B11"/>
    <w:rsid w:val="7307F432"/>
    <w:rsid w:val="7314D3F4"/>
    <w:rsid w:val="73157371"/>
    <w:rsid w:val="7330E9B7"/>
    <w:rsid w:val="733ED3B5"/>
    <w:rsid w:val="734444A2"/>
    <w:rsid w:val="734851DF"/>
    <w:rsid w:val="73521387"/>
    <w:rsid w:val="735D4505"/>
    <w:rsid w:val="737BB5D1"/>
    <w:rsid w:val="7383F35C"/>
    <w:rsid w:val="73885377"/>
    <w:rsid w:val="73C28DAE"/>
    <w:rsid w:val="73C36252"/>
    <w:rsid w:val="73C9AA57"/>
    <w:rsid w:val="73CDA167"/>
    <w:rsid w:val="73E35ADE"/>
    <w:rsid w:val="73ED4351"/>
    <w:rsid w:val="73F6D2C0"/>
    <w:rsid w:val="7410A5B4"/>
    <w:rsid w:val="7415D3AC"/>
    <w:rsid w:val="74354FBF"/>
    <w:rsid w:val="74359114"/>
    <w:rsid w:val="7459874A"/>
    <w:rsid w:val="74694CE4"/>
    <w:rsid w:val="746A881E"/>
    <w:rsid w:val="747063B2"/>
    <w:rsid w:val="7476F4E9"/>
    <w:rsid w:val="7483AA44"/>
    <w:rsid w:val="7487B398"/>
    <w:rsid w:val="74901DCC"/>
    <w:rsid w:val="7491186C"/>
    <w:rsid w:val="74AFA836"/>
    <w:rsid w:val="74B550AC"/>
    <w:rsid w:val="74B6C525"/>
    <w:rsid w:val="74C08B49"/>
    <w:rsid w:val="74C53B39"/>
    <w:rsid w:val="74DC727E"/>
    <w:rsid w:val="74E08442"/>
    <w:rsid w:val="75071E95"/>
    <w:rsid w:val="7521A182"/>
    <w:rsid w:val="75350636"/>
    <w:rsid w:val="7553F80E"/>
    <w:rsid w:val="755CC8E2"/>
    <w:rsid w:val="755F9EBD"/>
    <w:rsid w:val="7569EFF1"/>
    <w:rsid w:val="7580D3EF"/>
    <w:rsid w:val="7581663F"/>
    <w:rsid w:val="75A4173E"/>
    <w:rsid w:val="75A88920"/>
    <w:rsid w:val="75AA43E5"/>
    <w:rsid w:val="75B56A28"/>
    <w:rsid w:val="75D65A1C"/>
    <w:rsid w:val="75E069B7"/>
    <w:rsid w:val="760371EA"/>
    <w:rsid w:val="76089B83"/>
    <w:rsid w:val="7617A7C2"/>
    <w:rsid w:val="761BADF6"/>
    <w:rsid w:val="761CDCEE"/>
    <w:rsid w:val="7624ACF1"/>
    <w:rsid w:val="76304CD5"/>
    <w:rsid w:val="763CD89A"/>
    <w:rsid w:val="763F5DB8"/>
    <w:rsid w:val="765BBB99"/>
    <w:rsid w:val="76980979"/>
    <w:rsid w:val="769B0D03"/>
    <w:rsid w:val="76A68A8E"/>
    <w:rsid w:val="76AEBD48"/>
    <w:rsid w:val="76B949D2"/>
    <w:rsid w:val="76C9DA46"/>
    <w:rsid w:val="76DC2E4B"/>
    <w:rsid w:val="76F5082A"/>
    <w:rsid w:val="76F82F5B"/>
    <w:rsid w:val="76F86351"/>
    <w:rsid w:val="77180B4A"/>
    <w:rsid w:val="7719880B"/>
    <w:rsid w:val="775D49DB"/>
    <w:rsid w:val="776C6AFE"/>
    <w:rsid w:val="777DBA4C"/>
    <w:rsid w:val="779CC2A3"/>
    <w:rsid w:val="77AE9631"/>
    <w:rsid w:val="77AF5F4F"/>
    <w:rsid w:val="77B53D1D"/>
    <w:rsid w:val="77B90F38"/>
    <w:rsid w:val="77D0BB05"/>
    <w:rsid w:val="77D0CB89"/>
    <w:rsid w:val="77DD70E0"/>
    <w:rsid w:val="77E2008D"/>
    <w:rsid w:val="77E90562"/>
    <w:rsid w:val="77FE7B51"/>
    <w:rsid w:val="78013090"/>
    <w:rsid w:val="7814DCBB"/>
    <w:rsid w:val="78453A75"/>
    <w:rsid w:val="784848A7"/>
    <w:rsid w:val="7858F730"/>
    <w:rsid w:val="787D7209"/>
    <w:rsid w:val="788EFECE"/>
    <w:rsid w:val="78A9743F"/>
    <w:rsid w:val="78C78FDA"/>
    <w:rsid w:val="78C7E0A1"/>
    <w:rsid w:val="78D0770F"/>
    <w:rsid w:val="78DD7401"/>
    <w:rsid w:val="78ED06F7"/>
    <w:rsid w:val="78F79D7B"/>
    <w:rsid w:val="78F9C548"/>
    <w:rsid w:val="7900E02B"/>
    <w:rsid w:val="79051527"/>
    <w:rsid w:val="7914B2E5"/>
    <w:rsid w:val="7925D9F0"/>
    <w:rsid w:val="7946F5E4"/>
    <w:rsid w:val="794A6692"/>
    <w:rsid w:val="7968F451"/>
    <w:rsid w:val="798CB854"/>
    <w:rsid w:val="799271E4"/>
    <w:rsid w:val="79A756EE"/>
    <w:rsid w:val="79AF575F"/>
    <w:rsid w:val="79AFEA85"/>
    <w:rsid w:val="79C291B0"/>
    <w:rsid w:val="79CB014F"/>
    <w:rsid w:val="79E9F4AC"/>
    <w:rsid w:val="79EADE1A"/>
    <w:rsid w:val="7A160AA6"/>
    <w:rsid w:val="7A24C3AB"/>
    <w:rsid w:val="7A2BF39E"/>
    <w:rsid w:val="7A3CE2EB"/>
    <w:rsid w:val="7A41CFC1"/>
    <w:rsid w:val="7A4BC240"/>
    <w:rsid w:val="7A53E390"/>
    <w:rsid w:val="7A5D2B65"/>
    <w:rsid w:val="7A5E7817"/>
    <w:rsid w:val="7A76E860"/>
    <w:rsid w:val="7A88CA46"/>
    <w:rsid w:val="7AA49A17"/>
    <w:rsid w:val="7AA975E8"/>
    <w:rsid w:val="7AAA7CB5"/>
    <w:rsid w:val="7AAC0F3C"/>
    <w:rsid w:val="7AAD52A1"/>
    <w:rsid w:val="7AB95D6E"/>
    <w:rsid w:val="7AC8A1C9"/>
    <w:rsid w:val="7AE8395C"/>
    <w:rsid w:val="7AF6A170"/>
    <w:rsid w:val="7AF7D272"/>
    <w:rsid w:val="7AF8A4E3"/>
    <w:rsid w:val="7AFD9679"/>
    <w:rsid w:val="7B042760"/>
    <w:rsid w:val="7B0D228F"/>
    <w:rsid w:val="7B40A1AB"/>
    <w:rsid w:val="7B50E6BA"/>
    <w:rsid w:val="7B5A028E"/>
    <w:rsid w:val="7B65B3F4"/>
    <w:rsid w:val="7B708D3E"/>
    <w:rsid w:val="7BBE3750"/>
    <w:rsid w:val="7BBFFA74"/>
    <w:rsid w:val="7BC69F90"/>
    <w:rsid w:val="7BD3165A"/>
    <w:rsid w:val="7BD862B7"/>
    <w:rsid w:val="7BE1634D"/>
    <w:rsid w:val="7BF6603B"/>
    <w:rsid w:val="7BF71089"/>
    <w:rsid w:val="7C0841CF"/>
    <w:rsid w:val="7C267D4E"/>
    <w:rsid w:val="7C2ABBBE"/>
    <w:rsid w:val="7C3214A0"/>
    <w:rsid w:val="7C35D209"/>
    <w:rsid w:val="7C49D67B"/>
    <w:rsid w:val="7C63D0EF"/>
    <w:rsid w:val="7C68487A"/>
    <w:rsid w:val="7C6E89C4"/>
    <w:rsid w:val="7C70D0B6"/>
    <w:rsid w:val="7C846F1C"/>
    <w:rsid w:val="7C9BC986"/>
    <w:rsid w:val="7CA139B6"/>
    <w:rsid w:val="7CC4D1B5"/>
    <w:rsid w:val="7CCAF9CC"/>
    <w:rsid w:val="7CCE038D"/>
    <w:rsid w:val="7CD0C89A"/>
    <w:rsid w:val="7CDA09AD"/>
    <w:rsid w:val="7CE4E2F6"/>
    <w:rsid w:val="7CE9BBB6"/>
    <w:rsid w:val="7CF76A01"/>
    <w:rsid w:val="7CFB99D1"/>
    <w:rsid w:val="7D00713F"/>
    <w:rsid w:val="7D17D0A3"/>
    <w:rsid w:val="7D23447C"/>
    <w:rsid w:val="7D236BD7"/>
    <w:rsid w:val="7D28040F"/>
    <w:rsid w:val="7D4E892E"/>
    <w:rsid w:val="7D9430EC"/>
    <w:rsid w:val="7DB075D8"/>
    <w:rsid w:val="7DD077EA"/>
    <w:rsid w:val="7DD1C6BE"/>
    <w:rsid w:val="7DD96051"/>
    <w:rsid w:val="7DE91E0C"/>
    <w:rsid w:val="7DEB17D2"/>
    <w:rsid w:val="7E1F398A"/>
    <w:rsid w:val="7E2F439B"/>
    <w:rsid w:val="7E3F1A1F"/>
    <w:rsid w:val="7E49948C"/>
    <w:rsid w:val="7E7EB70E"/>
    <w:rsid w:val="7E7FBB93"/>
    <w:rsid w:val="7E946713"/>
    <w:rsid w:val="7EEB7F8A"/>
    <w:rsid w:val="7EF80322"/>
    <w:rsid w:val="7F0BB000"/>
    <w:rsid w:val="7F0D1D34"/>
    <w:rsid w:val="7F31BB0F"/>
    <w:rsid w:val="7F3E7FDF"/>
    <w:rsid w:val="7F4224F7"/>
    <w:rsid w:val="7F6081C7"/>
    <w:rsid w:val="7F839832"/>
    <w:rsid w:val="7F848583"/>
    <w:rsid w:val="7F887CAF"/>
    <w:rsid w:val="7F9AC772"/>
    <w:rsid w:val="7FA18768"/>
    <w:rsid w:val="7FA53900"/>
    <w:rsid w:val="7FA5D077"/>
    <w:rsid w:val="7FA85897"/>
    <w:rsid w:val="7FCB9032"/>
    <w:rsid w:val="7FD91216"/>
    <w:rsid w:val="7FE77803"/>
    <w:rsid w:val="7FF43691"/>
    <w:rsid w:val="7FF9F6E3"/>
    <w:rsid w:val="7FFFF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AF874"/>
  <w15:docId w15:val="{A561DC7E-84D9-4CF9-8E6B-F1B29513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unhideWhenUsed/>
    <w:rsid w:val="00CF5DA0"/>
    <w:pPr>
      <w:spacing w:line="240" w:lineRule="auto"/>
    </w:pPr>
    <w:rPr>
      <w:szCs w:val="24"/>
    </w:rPr>
  </w:style>
  <w:style w:type="character" w:customStyle="1" w:styleId="CommentTextChar">
    <w:name w:val="Comment Text Char"/>
    <w:basedOn w:val="DefaultParagraphFont"/>
    <w:link w:val="CommentText"/>
    <w:uiPriority w:val="99"/>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 w:type="character" w:customStyle="1" w:styleId="normaltextrun">
    <w:name w:val="normaltextrun"/>
    <w:basedOn w:val="DefaultParagraphFont"/>
    <w:rsid w:val="00816780"/>
  </w:style>
  <w:style w:type="character" w:customStyle="1" w:styleId="eop">
    <w:name w:val="eop"/>
    <w:basedOn w:val="DefaultParagraphFont"/>
    <w:rsid w:val="00996E82"/>
  </w:style>
  <w:style w:type="character" w:styleId="UnresolvedMention">
    <w:name w:val="Unresolved Mention"/>
    <w:basedOn w:val="DefaultParagraphFont"/>
    <w:uiPriority w:val="99"/>
    <w:unhideWhenUsed/>
    <w:rsid w:val="001E02C5"/>
    <w:rPr>
      <w:color w:val="605E5C"/>
      <w:shd w:val="clear" w:color="auto" w:fill="E1DFDD"/>
    </w:rPr>
  </w:style>
  <w:style w:type="paragraph" w:styleId="NormalWeb">
    <w:name w:val="Normal (Web)"/>
    <w:basedOn w:val="Normal"/>
    <w:uiPriority w:val="99"/>
    <w:semiHidden/>
    <w:unhideWhenUsed/>
    <w:rsid w:val="00C2359D"/>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2F6151"/>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cf01">
    <w:name w:val="cf01"/>
    <w:basedOn w:val="DefaultParagraphFont"/>
    <w:rsid w:val="002F61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496">
      <w:bodyDiv w:val="1"/>
      <w:marLeft w:val="0"/>
      <w:marRight w:val="0"/>
      <w:marTop w:val="0"/>
      <w:marBottom w:val="0"/>
      <w:divBdr>
        <w:top w:val="none" w:sz="0" w:space="0" w:color="auto"/>
        <w:left w:val="none" w:sz="0" w:space="0" w:color="auto"/>
        <w:bottom w:val="none" w:sz="0" w:space="0" w:color="auto"/>
        <w:right w:val="none" w:sz="0" w:space="0" w:color="auto"/>
      </w:divBdr>
    </w:div>
    <w:div w:id="109906658">
      <w:bodyDiv w:val="1"/>
      <w:marLeft w:val="0"/>
      <w:marRight w:val="0"/>
      <w:marTop w:val="0"/>
      <w:marBottom w:val="0"/>
      <w:divBdr>
        <w:top w:val="none" w:sz="0" w:space="0" w:color="auto"/>
        <w:left w:val="none" w:sz="0" w:space="0" w:color="auto"/>
        <w:bottom w:val="none" w:sz="0" w:space="0" w:color="auto"/>
        <w:right w:val="none" w:sz="0" w:space="0" w:color="auto"/>
      </w:divBdr>
      <w:divsChild>
        <w:div w:id="1584800003">
          <w:marLeft w:val="0"/>
          <w:marRight w:val="0"/>
          <w:marTop w:val="0"/>
          <w:marBottom w:val="0"/>
          <w:divBdr>
            <w:top w:val="none" w:sz="0" w:space="0" w:color="auto"/>
            <w:left w:val="none" w:sz="0" w:space="0" w:color="auto"/>
            <w:bottom w:val="none" w:sz="0" w:space="0" w:color="auto"/>
            <w:right w:val="none" w:sz="0" w:space="0" w:color="auto"/>
          </w:divBdr>
        </w:div>
      </w:divsChild>
    </w:div>
    <w:div w:id="329678725">
      <w:bodyDiv w:val="1"/>
      <w:marLeft w:val="0"/>
      <w:marRight w:val="0"/>
      <w:marTop w:val="0"/>
      <w:marBottom w:val="0"/>
      <w:divBdr>
        <w:top w:val="none" w:sz="0" w:space="0" w:color="auto"/>
        <w:left w:val="none" w:sz="0" w:space="0" w:color="auto"/>
        <w:bottom w:val="none" w:sz="0" w:space="0" w:color="auto"/>
        <w:right w:val="none" w:sz="0" w:space="0" w:color="auto"/>
      </w:divBdr>
    </w:div>
    <w:div w:id="370037984">
      <w:bodyDiv w:val="1"/>
      <w:marLeft w:val="0"/>
      <w:marRight w:val="0"/>
      <w:marTop w:val="0"/>
      <w:marBottom w:val="0"/>
      <w:divBdr>
        <w:top w:val="none" w:sz="0" w:space="0" w:color="auto"/>
        <w:left w:val="none" w:sz="0" w:space="0" w:color="auto"/>
        <w:bottom w:val="none" w:sz="0" w:space="0" w:color="auto"/>
        <w:right w:val="none" w:sz="0" w:space="0" w:color="auto"/>
      </w:divBdr>
      <w:divsChild>
        <w:div w:id="1831628932">
          <w:marLeft w:val="0"/>
          <w:marRight w:val="0"/>
          <w:marTop w:val="0"/>
          <w:marBottom w:val="0"/>
          <w:divBdr>
            <w:top w:val="none" w:sz="0" w:space="0" w:color="auto"/>
            <w:left w:val="none" w:sz="0" w:space="0" w:color="auto"/>
            <w:bottom w:val="none" w:sz="0" w:space="0" w:color="auto"/>
            <w:right w:val="none" w:sz="0" w:space="0" w:color="auto"/>
          </w:divBdr>
        </w:div>
      </w:divsChild>
    </w:div>
    <w:div w:id="827597267">
      <w:bodyDiv w:val="1"/>
      <w:marLeft w:val="0"/>
      <w:marRight w:val="0"/>
      <w:marTop w:val="0"/>
      <w:marBottom w:val="0"/>
      <w:divBdr>
        <w:top w:val="none" w:sz="0" w:space="0" w:color="auto"/>
        <w:left w:val="none" w:sz="0" w:space="0" w:color="auto"/>
        <w:bottom w:val="none" w:sz="0" w:space="0" w:color="auto"/>
        <w:right w:val="none" w:sz="0" w:space="0" w:color="auto"/>
      </w:divBdr>
    </w:div>
    <w:div w:id="838664868">
      <w:bodyDiv w:val="1"/>
      <w:marLeft w:val="0"/>
      <w:marRight w:val="0"/>
      <w:marTop w:val="0"/>
      <w:marBottom w:val="0"/>
      <w:divBdr>
        <w:top w:val="none" w:sz="0" w:space="0" w:color="auto"/>
        <w:left w:val="none" w:sz="0" w:space="0" w:color="auto"/>
        <w:bottom w:val="none" w:sz="0" w:space="0" w:color="auto"/>
        <w:right w:val="none" w:sz="0" w:space="0" w:color="auto"/>
      </w:divBdr>
      <w:divsChild>
        <w:div w:id="911963322">
          <w:marLeft w:val="0"/>
          <w:marRight w:val="0"/>
          <w:marTop w:val="0"/>
          <w:marBottom w:val="0"/>
          <w:divBdr>
            <w:top w:val="none" w:sz="0" w:space="0" w:color="auto"/>
            <w:left w:val="none" w:sz="0" w:space="0" w:color="auto"/>
            <w:bottom w:val="none" w:sz="0" w:space="0" w:color="auto"/>
            <w:right w:val="none" w:sz="0" w:space="0" w:color="auto"/>
          </w:divBdr>
        </w:div>
      </w:divsChild>
    </w:div>
    <w:div w:id="847141279">
      <w:bodyDiv w:val="1"/>
      <w:marLeft w:val="0"/>
      <w:marRight w:val="0"/>
      <w:marTop w:val="0"/>
      <w:marBottom w:val="0"/>
      <w:divBdr>
        <w:top w:val="none" w:sz="0" w:space="0" w:color="auto"/>
        <w:left w:val="none" w:sz="0" w:space="0" w:color="auto"/>
        <w:bottom w:val="none" w:sz="0" w:space="0" w:color="auto"/>
        <w:right w:val="none" w:sz="0" w:space="0" w:color="auto"/>
      </w:divBdr>
    </w:div>
    <w:div w:id="1125545344">
      <w:bodyDiv w:val="1"/>
      <w:marLeft w:val="0"/>
      <w:marRight w:val="0"/>
      <w:marTop w:val="0"/>
      <w:marBottom w:val="0"/>
      <w:divBdr>
        <w:top w:val="none" w:sz="0" w:space="0" w:color="auto"/>
        <w:left w:val="none" w:sz="0" w:space="0" w:color="auto"/>
        <w:bottom w:val="none" w:sz="0" w:space="0" w:color="auto"/>
        <w:right w:val="none" w:sz="0" w:space="0" w:color="auto"/>
      </w:divBdr>
    </w:div>
    <w:div w:id="1350987380">
      <w:bodyDiv w:val="1"/>
      <w:marLeft w:val="0"/>
      <w:marRight w:val="0"/>
      <w:marTop w:val="0"/>
      <w:marBottom w:val="0"/>
      <w:divBdr>
        <w:top w:val="none" w:sz="0" w:space="0" w:color="auto"/>
        <w:left w:val="none" w:sz="0" w:space="0" w:color="auto"/>
        <w:bottom w:val="none" w:sz="0" w:space="0" w:color="auto"/>
        <w:right w:val="none" w:sz="0" w:space="0" w:color="auto"/>
      </w:divBdr>
    </w:div>
    <w:div w:id="1417895244">
      <w:bodyDiv w:val="1"/>
      <w:marLeft w:val="0"/>
      <w:marRight w:val="0"/>
      <w:marTop w:val="0"/>
      <w:marBottom w:val="0"/>
      <w:divBdr>
        <w:top w:val="none" w:sz="0" w:space="0" w:color="auto"/>
        <w:left w:val="none" w:sz="0" w:space="0" w:color="auto"/>
        <w:bottom w:val="none" w:sz="0" w:space="0" w:color="auto"/>
        <w:right w:val="none" w:sz="0" w:space="0" w:color="auto"/>
      </w:divBdr>
    </w:div>
    <w:div w:id="1852262026">
      <w:bodyDiv w:val="1"/>
      <w:marLeft w:val="0"/>
      <w:marRight w:val="0"/>
      <w:marTop w:val="0"/>
      <w:marBottom w:val="0"/>
      <w:divBdr>
        <w:top w:val="none" w:sz="0" w:space="0" w:color="auto"/>
        <w:left w:val="none" w:sz="0" w:space="0" w:color="auto"/>
        <w:bottom w:val="none" w:sz="0" w:space="0" w:color="auto"/>
        <w:right w:val="none" w:sz="0" w:space="0" w:color="auto"/>
      </w:divBdr>
    </w:div>
    <w:div w:id="1910770580">
      <w:bodyDiv w:val="1"/>
      <w:marLeft w:val="0"/>
      <w:marRight w:val="0"/>
      <w:marTop w:val="0"/>
      <w:marBottom w:val="0"/>
      <w:divBdr>
        <w:top w:val="none" w:sz="0" w:space="0" w:color="auto"/>
        <w:left w:val="none" w:sz="0" w:space="0" w:color="auto"/>
        <w:bottom w:val="none" w:sz="0" w:space="0" w:color="auto"/>
        <w:right w:val="none" w:sz="0" w:space="0" w:color="auto"/>
      </w:divBdr>
    </w:div>
    <w:div w:id="1980301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1930">
          <w:marLeft w:val="0"/>
          <w:marRight w:val="0"/>
          <w:marTop w:val="0"/>
          <w:marBottom w:val="0"/>
          <w:divBdr>
            <w:top w:val="none" w:sz="0" w:space="0" w:color="auto"/>
            <w:left w:val="none" w:sz="0" w:space="0" w:color="auto"/>
            <w:bottom w:val="none" w:sz="0" w:space="0" w:color="auto"/>
            <w:right w:val="none" w:sz="0" w:space="0" w:color="auto"/>
          </w:divBdr>
        </w:div>
      </w:divsChild>
    </w:div>
    <w:div w:id="2026440824">
      <w:bodyDiv w:val="1"/>
      <w:marLeft w:val="0"/>
      <w:marRight w:val="0"/>
      <w:marTop w:val="0"/>
      <w:marBottom w:val="0"/>
      <w:divBdr>
        <w:top w:val="none" w:sz="0" w:space="0" w:color="auto"/>
        <w:left w:val="none" w:sz="0" w:space="0" w:color="auto"/>
        <w:bottom w:val="none" w:sz="0" w:space="0" w:color="auto"/>
        <w:right w:val="none" w:sz="0" w:space="0" w:color="auto"/>
      </w:divBdr>
    </w:div>
    <w:div w:id="2031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mbll.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bll.ca/content/accessi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mbll.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4C1B5A6AD39C41943D1F5D0979410D" ma:contentTypeVersion="8" ma:contentTypeDescription="Create a new document." ma:contentTypeScope="" ma:versionID="795eca8534c3df8eab0282baf9c235cd">
  <xsd:schema xmlns:xsd="http://www.w3.org/2001/XMLSchema" xmlns:xs="http://www.w3.org/2001/XMLSchema" xmlns:p="http://schemas.microsoft.com/office/2006/metadata/properties" xmlns:ns2="e13e2393-2f89-4ec6-8f4c-9942e332adf8" xmlns:ns3="d531a033-b6ee-4489-a46e-9db8e8932943" targetNamespace="http://schemas.microsoft.com/office/2006/metadata/properties" ma:root="true" ma:fieldsID="ed7bf11e8fc507b6d491749276c2f555" ns2:_="" ns3:_="">
    <xsd:import namespace="e13e2393-2f89-4ec6-8f4c-9942e332adf8"/>
    <xsd:import namespace="d531a033-b6ee-4489-a46e-9db8e8932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2393-2f89-4ec6-8f4c-9942e332a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1a033-b6ee-4489-a46e-9db8e89329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F85BC-BE7E-4503-A8AD-6A9F3846B886}">
  <ds:schemaRefs>
    <ds:schemaRef ds:uri="http://schemas.microsoft.com/sharepoint/v3/contenttype/forms"/>
  </ds:schemaRefs>
</ds:datastoreItem>
</file>

<file path=customXml/itemProps2.xml><?xml version="1.0" encoding="utf-8"?>
<ds:datastoreItem xmlns:ds="http://schemas.openxmlformats.org/officeDocument/2006/customXml" ds:itemID="{19C00E85-751A-46FC-A0C6-E75441DF8A6A}">
  <ds:schemaRefs>
    <ds:schemaRef ds:uri="http://schemas.openxmlformats.org/officeDocument/2006/bibliography"/>
  </ds:schemaRefs>
</ds:datastoreItem>
</file>

<file path=customXml/itemProps3.xml><?xml version="1.0" encoding="utf-8"?>
<ds:datastoreItem xmlns:ds="http://schemas.openxmlformats.org/officeDocument/2006/customXml" ds:itemID="{EF448ADB-3A0F-46D8-BAB1-6CA14CD67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DC1D0-0953-4CC3-B4C7-FFF4FD8E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2393-2f89-4ec6-8f4c-9942e332adf8"/>
    <ds:schemaRef ds:uri="d531a033-b6ee-4489-a46e-9db8e893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4532</Words>
  <Characters>25881</Characters>
  <Application>Microsoft Office Word</Application>
  <DocSecurity>0</DocSecurity>
  <Lines>517</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Eliasson</dc:creator>
  <cp:keywords/>
  <dc:description/>
  <cp:lastModifiedBy>Curtis Fehr</cp:lastModifiedBy>
  <cp:revision>2</cp:revision>
  <dcterms:created xsi:type="dcterms:W3CDTF">2025-01-23T21:54:00Z</dcterms:created>
  <dcterms:modified xsi:type="dcterms:W3CDTF">2025-01-23T21:54:00Z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0x010100594C1B5A6AD39C41943D1F5D0979410D</vt:lpwstr>
  </property>
</Properties>
</file>